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sz w:val="56"/>
          <w:szCs w:val="56"/>
        </w:rPr>
      </w:pPr>
      <w:bookmarkStart w:colFirst="0" w:colLast="0" w:name="_9tteukh4qdmc" w:id="0"/>
      <w:bookmarkEnd w:id="0"/>
      <w:r w:rsidDel="00000000" w:rsidR="00000000" w:rsidRPr="00000000">
        <w:rPr>
          <w:sz w:val="56"/>
          <w:szCs w:val="56"/>
          <w:rtl w:val="0"/>
        </w:rPr>
        <w:t xml:space="preserve">Reflective Project </w:t>
      </w:r>
    </w:p>
    <w:p w:rsidR="00000000" w:rsidDel="00000000" w:rsidP="00000000" w:rsidRDefault="00000000" w:rsidRPr="00000000" w14:paraId="00000002">
      <w:pPr>
        <w:pStyle w:val="Title"/>
        <w:jc w:val="center"/>
        <w:rPr>
          <w:sz w:val="56"/>
          <w:szCs w:val="56"/>
        </w:rPr>
      </w:pPr>
      <w:bookmarkStart w:colFirst="0" w:colLast="0" w:name="_f58jqfpmeg67" w:id="1"/>
      <w:bookmarkEnd w:id="1"/>
      <w:r w:rsidDel="00000000" w:rsidR="00000000" w:rsidRPr="00000000">
        <w:rPr>
          <w:sz w:val="56"/>
          <w:szCs w:val="56"/>
          <w:rtl w:val="0"/>
        </w:rPr>
        <w:t xml:space="preserve">Research Quick-Reference</w:t>
      </w:r>
    </w:p>
    <w:p w:rsidR="00000000" w:rsidDel="00000000" w:rsidP="00000000" w:rsidRDefault="00000000" w:rsidRPr="00000000" w14:paraId="00000003">
      <w:pPr>
        <w:jc w:val="center"/>
        <w:rPr>
          <w:i w:val="1"/>
          <w:sz w:val="26"/>
          <w:szCs w:val="26"/>
        </w:rPr>
      </w:pPr>
      <w:r w:rsidDel="00000000" w:rsidR="00000000" w:rsidRPr="00000000">
        <w:rPr>
          <w:i w:val="1"/>
          <w:sz w:val="26"/>
          <w:szCs w:val="26"/>
          <w:rtl w:val="0"/>
        </w:rPr>
        <w:t xml:space="preserve">With info from </w:t>
      </w:r>
      <w:hyperlink r:id="rId6">
        <w:r w:rsidDel="00000000" w:rsidR="00000000" w:rsidRPr="00000000">
          <w:rPr>
            <w:i w:val="1"/>
            <w:color w:val="1155cc"/>
            <w:sz w:val="26"/>
            <w:szCs w:val="26"/>
            <w:u w:val="single"/>
            <w:rtl w:val="0"/>
          </w:rPr>
          <w:t xml:space="preserve">IB Reflective Project Guide</w:t>
        </w:r>
      </w:hyperlink>
      <w:r w:rsidDel="00000000" w:rsidR="00000000" w:rsidRPr="00000000">
        <w:rPr>
          <w:i w:val="1"/>
          <w:sz w:val="26"/>
          <w:szCs w:val="26"/>
          <w:rtl w:val="0"/>
        </w:rPr>
        <w:t xml:space="preserve"> and Teacher Support Material on IBO.org</w:t>
      </w:r>
    </w:p>
    <w:p w:rsidR="00000000" w:rsidDel="00000000" w:rsidP="00000000" w:rsidRDefault="00000000" w:rsidRPr="00000000" w14:paraId="00000004">
      <w:pPr>
        <w:jc w:val="center"/>
        <w:rPr>
          <w:sz w:val="26"/>
          <w:szCs w:val="26"/>
        </w:rPr>
      </w:pPr>
      <w:r w:rsidDel="00000000" w:rsidR="00000000" w:rsidRPr="00000000">
        <w:rPr>
          <w:rtl w:val="0"/>
        </w:rPr>
      </w:r>
    </w:p>
    <w:p w:rsidR="00000000" w:rsidDel="00000000" w:rsidP="00000000" w:rsidRDefault="00000000" w:rsidRPr="00000000" w14:paraId="00000005">
      <w:pPr>
        <w:jc w:val="center"/>
        <w:rPr>
          <w:b w:val="1"/>
          <w:sz w:val="30"/>
          <w:szCs w:val="30"/>
        </w:rPr>
      </w:pPr>
      <w:r w:rsidDel="00000000" w:rsidR="00000000" w:rsidRPr="00000000">
        <w:rPr>
          <w:b w:val="1"/>
          <w:sz w:val="30"/>
          <w:szCs w:val="30"/>
          <w:rtl w:val="0"/>
        </w:rPr>
        <w:t xml:space="preserve">📌Book a session in the Writing Lab at </w:t>
      </w:r>
      <w:hyperlink r:id="rId7">
        <w:r w:rsidDel="00000000" w:rsidR="00000000" w:rsidRPr="00000000">
          <w:rPr>
            <w:b w:val="1"/>
            <w:color w:val="1155cc"/>
            <w:sz w:val="30"/>
            <w:szCs w:val="30"/>
            <w:u w:val="single"/>
            <w:rtl w:val="0"/>
          </w:rPr>
          <w:t xml:space="preserve">https://lamar.mywconline.com/</w:t>
        </w:r>
      </w:hyperlink>
      <w:r w:rsidDel="00000000" w:rsidR="00000000" w:rsidRPr="00000000">
        <w:rPr>
          <w:b w:val="1"/>
          <w:sz w:val="30"/>
          <w:szCs w:val="30"/>
          <w:rtl w:val="0"/>
        </w:rPr>
        <w:t xml:space="preserve">🎯</w:t>
      </w:r>
      <w:r w:rsidDel="00000000" w:rsidR="00000000" w:rsidRPr="00000000">
        <w:rPr>
          <w:b w:val="1"/>
          <w:sz w:val="30"/>
          <w:szCs w:val="30"/>
          <w:rtl w:val="0"/>
        </w:rPr>
        <w:t xml:space="preserve"> </w:t>
      </w:r>
    </w:p>
    <w:p w:rsidR="00000000" w:rsidDel="00000000" w:rsidP="00000000" w:rsidRDefault="00000000" w:rsidRPr="00000000" w14:paraId="00000006">
      <w:pPr>
        <w:jc w:val="center"/>
        <w:rPr>
          <w:sz w:val="26"/>
          <w:szCs w:val="26"/>
        </w:rPr>
      </w:pPr>
      <w:r w:rsidDel="00000000" w:rsidR="00000000" w:rsidRPr="00000000">
        <w:rPr>
          <w:sz w:val="26"/>
          <w:szCs w:val="26"/>
          <w:rtl w:val="0"/>
        </w:rPr>
        <w:t xml:space="preserve">Contact Dr. Lowe at Annie.Lowe@HoustonISD.org</w:t>
      </w:r>
    </w:p>
    <w:p w:rsidR="00000000" w:rsidDel="00000000" w:rsidP="00000000" w:rsidRDefault="00000000" w:rsidRPr="00000000" w14:paraId="00000007">
      <w:pPr>
        <w:jc w:val="center"/>
        <w:rPr>
          <w:sz w:val="26"/>
          <w:szCs w:val="26"/>
        </w:rPr>
      </w:pPr>
      <w:r w:rsidDel="00000000" w:rsidR="00000000" w:rsidRPr="00000000">
        <w:rPr>
          <w:rtl w:val="0"/>
        </w:rPr>
      </w:r>
    </w:p>
    <w:p w:rsidR="00000000" w:rsidDel="00000000" w:rsidP="00000000" w:rsidRDefault="00000000" w:rsidRPr="00000000" w14:paraId="00000008">
      <w:pPr>
        <w:jc w:val="center"/>
        <w:rPr>
          <w:b w:val="1"/>
          <w:sz w:val="32"/>
          <w:szCs w:val="32"/>
        </w:rPr>
      </w:pPr>
      <w:r w:rsidDel="00000000" w:rsidR="00000000" w:rsidRPr="00000000">
        <w:rPr>
          <w:b w:val="1"/>
          <w:sz w:val="32"/>
          <w:szCs w:val="32"/>
          <w:rtl w:val="0"/>
        </w:rPr>
        <w:t xml:space="preserve">Ethics in career-related context </w:t>
      </w:r>
    </w:p>
    <w:p w:rsidR="00000000" w:rsidDel="00000000" w:rsidP="00000000" w:rsidRDefault="00000000" w:rsidRPr="00000000" w14:paraId="00000009">
      <w:pPr>
        <w:rPr>
          <w:sz w:val="26"/>
          <w:szCs w:val="26"/>
        </w:rPr>
      </w:pPr>
      <w:r w:rsidDel="00000000" w:rsidR="00000000" w:rsidRPr="00000000">
        <w:rPr>
          <w:sz w:val="26"/>
          <w:szCs w:val="26"/>
          <w:rtl w:val="0"/>
        </w:rPr>
        <w:t xml:space="preserve">From their career-related study, students </w:t>
      </w:r>
      <w:r w:rsidDel="00000000" w:rsidR="00000000" w:rsidRPr="00000000">
        <w:rPr>
          <w:b w:val="1"/>
          <w:sz w:val="26"/>
          <w:szCs w:val="26"/>
          <w:rtl w:val="0"/>
        </w:rPr>
        <w:t xml:space="preserve">identify an </w:t>
      </w:r>
      <w:r w:rsidDel="00000000" w:rsidR="00000000" w:rsidRPr="00000000">
        <w:rPr>
          <w:b w:val="1"/>
          <w:sz w:val="26"/>
          <w:szCs w:val="26"/>
          <w:shd w:fill="f4cccc" w:val="clear"/>
          <w:rtl w:val="0"/>
        </w:rPr>
        <w:t xml:space="preserve">issue</w:t>
      </w:r>
      <w:r w:rsidDel="00000000" w:rsidR="00000000" w:rsidRPr="00000000">
        <w:rPr>
          <w:sz w:val="26"/>
          <w:szCs w:val="26"/>
          <w:shd w:fill="f4cccc" w:val="clear"/>
          <w:rtl w:val="0"/>
        </w:rPr>
        <w:t xml:space="preserve"> </w:t>
      </w:r>
      <w:r w:rsidDel="00000000" w:rsidR="00000000" w:rsidRPr="00000000">
        <w:rPr>
          <w:sz w:val="26"/>
          <w:szCs w:val="26"/>
          <w:rtl w:val="0"/>
        </w:rPr>
        <w:t xml:space="preserve">of interest then explore the </w:t>
      </w:r>
      <w:r w:rsidDel="00000000" w:rsidR="00000000" w:rsidRPr="00000000">
        <w:rPr>
          <w:sz w:val="26"/>
          <w:szCs w:val="26"/>
          <w:shd w:fill="f4cccc" w:val="clear"/>
          <w:rtl w:val="0"/>
        </w:rPr>
        <w:t xml:space="preserve">ethical dimension</w:t>
      </w:r>
      <w:r w:rsidDel="00000000" w:rsidR="00000000" w:rsidRPr="00000000">
        <w:rPr>
          <w:sz w:val="26"/>
          <w:szCs w:val="26"/>
          <w:rtl w:val="0"/>
        </w:rPr>
        <w:t xml:space="preserve"> associated with the issue in order to arrive at a </w:t>
      </w:r>
      <w:r w:rsidDel="00000000" w:rsidR="00000000" w:rsidRPr="00000000">
        <w:rPr>
          <w:b w:val="1"/>
          <w:sz w:val="26"/>
          <w:szCs w:val="26"/>
          <w:rtl w:val="0"/>
        </w:rPr>
        <w:t xml:space="preserve">focused</w:t>
      </w:r>
      <w:r w:rsidDel="00000000" w:rsidR="00000000" w:rsidRPr="00000000">
        <w:rPr>
          <w:b w:val="1"/>
          <w:sz w:val="26"/>
          <w:szCs w:val="26"/>
          <w:shd w:fill="d9d2e9" w:val="clear"/>
          <w:rtl w:val="0"/>
        </w:rPr>
        <w:t xml:space="preserve"> ethical dilemma</w:t>
      </w:r>
      <w:r w:rsidDel="00000000" w:rsidR="00000000" w:rsidRPr="00000000">
        <w:rPr>
          <w:sz w:val="26"/>
          <w:szCs w:val="26"/>
          <w:rtl w:val="0"/>
        </w:rPr>
        <w:t xml:space="preserve">. The reflective project’s primary </w:t>
      </w:r>
      <w:r w:rsidDel="00000000" w:rsidR="00000000" w:rsidRPr="00000000">
        <w:rPr>
          <w:b w:val="1"/>
          <w:sz w:val="26"/>
          <w:szCs w:val="26"/>
          <w:rtl w:val="0"/>
        </w:rPr>
        <w:t xml:space="preserve">focus is the ethical dilemma</w:t>
      </w:r>
      <w:r w:rsidDel="00000000" w:rsidR="00000000" w:rsidRPr="00000000">
        <w:rPr>
          <w:sz w:val="26"/>
          <w:szCs w:val="26"/>
          <w:rtl w:val="0"/>
        </w:rPr>
        <w:t xml:space="preserve"> embedded within the issue, not the issue itself. </w:t>
      </w:r>
    </w:p>
    <w:p w:rsidR="00000000" w:rsidDel="00000000" w:rsidP="00000000" w:rsidRDefault="00000000" w:rsidRPr="00000000" w14:paraId="0000000A">
      <w:pPr>
        <w:rPr>
          <w:sz w:val="26"/>
          <w:szCs w:val="26"/>
        </w:rPr>
      </w:pPr>
      <w:r w:rsidDel="00000000" w:rsidR="00000000" w:rsidRPr="00000000">
        <w:rPr>
          <w:rtl w:val="0"/>
        </w:rPr>
      </w:r>
    </w:p>
    <w:p w:rsidR="00000000" w:rsidDel="00000000" w:rsidP="00000000" w:rsidRDefault="00000000" w:rsidRPr="00000000" w14:paraId="0000000B">
      <w:pPr>
        <w:rPr>
          <w:sz w:val="26"/>
          <w:szCs w:val="26"/>
        </w:rPr>
      </w:pPr>
      <w:r w:rsidDel="00000000" w:rsidR="00000000" w:rsidRPr="00000000">
        <w:rPr>
          <w:sz w:val="26"/>
          <w:szCs w:val="26"/>
          <w:rtl w:val="0"/>
        </w:rPr>
        <w:t xml:space="preserve">Students undertake research and analysis on the chosen ethical dilemma. This research will include consultation with </w:t>
      </w:r>
      <w:r w:rsidDel="00000000" w:rsidR="00000000" w:rsidRPr="00000000">
        <w:rPr>
          <w:b w:val="1"/>
          <w:sz w:val="26"/>
          <w:szCs w:val="26"/>
          <w:rtl w:val="0"/>
        </w:rPr>
        <w:t xml:space="preserve">the</w:t>
      </w:r>
      <w:r w:rsidDel="00000000" w:rsidR="00000000" w:rsidRPr="00000000">
        <w:rPr>
          <w:b w:val="1"/>
          <w:sz w:val="26"/>
          <w:szCs w:val="26"/>
          <w:shd w:fill="d9ead3" w:val="clear"/>
          <w:rtl w:val="0"/>
        </w:rPr>
        <w:t xml:space="preserve"> local and/or global community</w:t>
      </w:r>
      <w:r w:rsidDel="00000000" w:rsidR="00000000" w:rsidRPr="00000000">
        <w:rPr>
          <w:sz w:val="26"/>
          <w:szCs w:val="26"/>
          <w:rtl w:val="0"/>
        </w:rPr>
        <w:t xml:space="preserve">. </w:t>
      </w:r>
    </w:p>
    <w:p w:rsidR="00000000" w:rsidDel="00000000" w:rsidP="00000000" w:rsidRDefault="00000000" w:rsidRPr="00000000" w14:paraId="0000000C">
      <w:pPr>
        <w:rPr>
          <w:sz w:val="26"/>
          <w:szCs w:val="26"/>
        </w:rPr>
      </w:pPr>
      <w:r w:rsidDel="00000000" w:rsidR="00000000" w:rsidRPr="00000000">
        <w:rPr>
          <w:rtl w:val="0"/>
        </w:rPr>
      </w:r>
    </w:p>
    <w:p w:rsidR="00000000" w:rsidDel="00000000" w:rsidP="00000000" w:rsidRDefault="00000000" w:rsidRPr="00000000" w14:paraId="0000000D">
      <w:pPr>
        <w:rPr>
          <w:sz w:val="26"/>
          <w:szCs w:val="26"/>
        </w:rPr>
      </w:pPr>
      <w:r w:rsidDel="00000000" w:rsidR="00000000" w:rsidRPr="00000000">
        <w:rPr>
          <w:sz w:val="26"/>
          <w:szCs w:val="26"/>
          <w:rtl w:val="0"/>
        </w:rPr>
        <w:t xml:space="preserve">Linking the reflective project to the career-related studies of students provides a way for them to explore </w:t>
      </w:r>
      <w:r w:rsidDel="00000000" w:rsidR="00000000" w:rsidRPr="00000000">
        <w:rPr>
          <w:b w:val="1"/>
          <w:sz w:val="26"/>
          <w:szCs w:val="26"/>
          <w:rtl w:val="0"/>
        </w:rPr>
        <w:t xml:space="preserve">ethical dilemmas in </w:t>
      </w:r>
      <w:r w:rsidDel="00000000" w:rsidR="00000000" w:rsidRPr="00000000">
        <w:rPr>
          <w:b w:val="1"/>
          <w:sz w:val="26"/>
          <w:szCs w:val="26"/>
          <w:shd w:fill="d9ead3" w:val="clear"/>
          <w:rtl w:val="0"/>
        </w:rPr>
        <w:t xml:space="preserve">real-life situations</w:t>
      </w:r>
      <w:r w:rsidDel="00000000" w:rsidR="00000000" w:rsidRPr="00000000">
        <w:rPr>
          <w:sz w:val="26"/>
          <w:szCs w:val="26"/>
          <w:rtl w:val="0"/>
        </w:rPr>
        <w:t xml:space="preserve">.</w:t>
      </w:r>
    </w:p>
    <w:p w:rsidR="00000000" w:rsidDel="00000000" w:rsidP="00000000" w:rsidRDefault="00000000" w:rsidRPr="00000000" w14:paraId="0000000E">
      <w:pPr>
        <w:ind w:left="0" w:firstLine="0"/>
        <w:rPr>
          <w:sz w:val="26"/>
          <w:szCs w:val="26"/>
        </w:rPr>
      </w:pPr>
      <w:r w:rsidDel="00000000" w:rsidR="00000000" w:rsidRPr="00000000">
        <w:rPr>
          <w:rtl w:val="0"/>
        </w:rPr>
      </w:r>
    </w:p>
    <w:p w:rsidR="00000000" w:rsidDel="00000000" w:rsidP="00000000" w:rsidRDefault="00000000" w:rsidRPr="00000000" w14:paraId="0000000F">
      <w:pPr>
        <w:ind w:left="0" w:firstLine="0"/>
        <w:rPr>
          <w:sz w:val="26"/>
          <w:szCs w:val="26"/>
        </w:rPr>
      </w:pPr>
      <w:r w:rsidDel="00000000" w:rsidR="00000000" w:rsidRPr="00000000">
        <w:rPr>
          <w:rtl w:val="0"/>
        </w:rPr>
      </w:r>
    </w:p>
    <w:tbl>
      <w:tblPr>
        <w:tblStyle w:val="Table1"/>
        <w:tblW w:w="1194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60"/>
        <w:gridCol w:w="5880"/>
        <w:tblGridChange w:id="0">
          <w:tblGrid>
            <w:gridCol w:w="6060"/>
            <w:gridCol w:w="5880"/>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32"/>
                <w:szCs w:val="32"/>
              </w:rPr>
            </w:pPr>
            <w:r w:rsidDel="00000000" w:rsidR="00000000" w:rsidRPr="00000000">
              <w:rPr>
                <w:b w:val="1"/>
                <w:sz w:val="32"/>
                <w:szCs w:val="32"/>
                <w:rtl w:val="0"/>
              </w:rPr>
              <w:t xml:space="preserve">Preliminary Research</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6"/>
                <w:szCs w:val="26"/>
              </w:rPr>
            </w:pPr>
            <w:r w:rsidDel="00000000" w:rsidR="00000000" w:rsidRPr="00000000">
              <w:rPr>
                <w:b w:val="1"/>
                <w:sz w:val="26"/>
                <w:szCs w:val="26"/>
                <w:rtl w:val="0"/>
              </w:rPr>
              <w:t xml:space="preserve">(the search and discovery phase)</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6"/>
                <w:szCs w:val="26"/>
              </w:rPr>
            </w:pPr>
            <w:r w:rsidDel="00000000" w:rsidR="00000000" w:rsidRPr="00000000">
              <w:rPr>
                <w:b w:val="1"/>
                <w:sz w:val="26"/>
                <w:szCs w:val="26"/>
                <w:rtl w:val="0"/>
              </w:rPr>
              <w:t xml:space="preserv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6"/>
                <w:szCs w:val="26"/>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6"/>
                <w:szCs w:val="26"/>
              </w:rPr>
            </w:pPr>
            <w:r w:rsidDel="00000000" w:rsidR="00000000" w:rsidRPr="00000000">
              <w:rPr>
                <w:b w:val="1"/>
                <w:sz w:val="26"/>
                <w:szCs w:val="26"/>
                <w:rtl w:val="0"/>
              </w:rPr>
              <w:t xml:space="preserve">Finding your topic                                                              Gathering examples for analysis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jc w:val="center"/>
              <w:rPr>
                <w:sz w:val="26"/>
                <w:szCs w:val="26"/>
                <w:shd w:fill="d9d2e9" w:val="clear"/>
              </w:rPr>
            </w:pPr>
            <w:r w:rsidDel="00000000" w:rsidR="00000000" w:rsidRPr="00000000">
              <w:rPr>
                <w:sz w:val="26"/>
                <w:szCs w:val="26"/>
                <w:shd w:fill="f4cccc" w:val="clear"/>
                <w:rtl w:val="0"/>
              </w:rPr>
              <w:t xml:space="preserve">Ethical issue for</w:t>
            </w:r>
            <w:r w:rsidDel="00000000" w:rsidR="00000000" w:rsidRPr="00000000">
              <w:rPr>
                <w:sz w:val="26"/>
                <w:szCs w:val="26"/>
                <w:rtl w:val="0"/>
              </w:rPr>
              <w:t xml:space="preserve"> </w:t>
            </w:r>
            <w:r w:rsidDel="00000000" w:rsidR="00000000" w:rsidRPr="00000000">
              <w:rPr>
                <w:sz w:val="26"/>
                <w:szCs w:val="26"/>
                <w:shd w:fill="d9d2e9" w:val="clear"/>
                <w:rtl w:val="0"/>
              </w:rPr>
              <w:t xml:space="preserve">focused dilemma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6"/>
                <w:szCs w:val="26"/>
                <w:shd w:fill="d9ead3" w:val="clear"/>
              </w:rPr>
            </w:pPr>
            <w:r w:rsidDel="00000000" w:rsidR="00000000" w:rsidRPr="00000000">
              <w:rPr>
                <w:sz w:val="26"/>
                <w:szCs w:val="26"/>
                <w:shd w:fill="d9ead3" w:val="clear"/>
                <w:rtl w:val="0"/>
              </w:rPr>
              <w:t xml:space="preserve">Contemporary real-life examples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6"/>
                <w:szCs w:val="26"/>
                <w:shd w:fill="d9ead3" w:val="clear"/>
              </w:rPr>
            </w:pPr>
            <w:r w:rsidDel="00000000" w:rsidR="00000000" w:rsidRPr="00000000">
              <w:rPr>
                <w:sz w:val="26"/>
                <w:szCs w:val="26"/>
                <w:shd w:fill="d9ead3" w:val="clear"/>
                <w:rtl w:val="0"/>
              </w:rPr>
              <w:t xml:space="preserve">in local and/or global communities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Dilemma ideas from known ethical issues in the profession:</w:t>
            </w:r>
          </w:p>
          <w:p w:rsidR="00000000" w:rsidDel="00000000" w:rsidP="00000000" w:rsidRDefault="00000000" w:rsidRPr="00000000" w14:paraId="000000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Search for common topics or areas of ethical concern</w:t>
            </w:r>
          </w:p>
          <w:p w:rsidR="00000000" w:rsidDel="00000000" w:rsidP="00000000" w:rsidRDefault="00000000" w:rsidRPr="00000000" w14:paraId="000000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Professional codes of ethics identify past and potential areas of ethical concern</w:t>
            </w:r>
          </w:p>
          <w:p w:rsidR="00000000" w:rsidDel="00000000" w:rsidP="00000000" w:rsidRDefault="00000000" w:rsidRPr="00000000" w14:paraId="000000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Applied ethics academic department websites feature contemporary career-related ethical topics</w:t>
            </w:r>
          </w:p>
          <w:p w:rsidR="00000000" w:rsidDel="00000000" w:rsidP="00000000" w:rsidRDefault="00000000" w:rsidRPr="00000000" w14:paraId="0000001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Historical cases provide context and precedence for your contemporary ethical issue and dilemma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Search for news stories using key terms from your ethical issue and dilemma ideas</w:t>
            </w:r>
          </w:p>
          <w:p w:rsidR="00000000" w:rsidDel="00000000" w:rsidP="00000000" w:rsidRDefault="00000000" w:rsidRPr="00000000" w14:paraId="0000001F">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Look for different perspectives in communities</w:t>
            </w:r>
          </w:p>
          <w:p w:rsidR="00000000" w:rsidDel="00000000" w:rsidP="00000000" w:rsidRDefault="00000000" w:rsidRPr="00000000" w14:paraId="00000020">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Look for different contemporary instances of the ethical issue or specific dilemma</w:t>
            </w:r>
          </w:p>
          <w:p w:rsidR="00000000" w:rsidDel="00000000" w:rsidP="00000000" w:rsidRDefault="00000000" w:rsidRPr="00000000" w14:paraId="00000021">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Look for similar or related instances to use for context and comparative analysis of perspectives.</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6"/>
                <w:szCs w:val="26"/>
              </w:rPr>
            </w:pPr>
            <w:hyperlink r:id="rId8">
              <w:r w:rsidDel="00000000" w:rsidR="00000000" w:rsidRPr="00000000">
                <w:rPr>
                  <w:color w:val="1155cc"/>
                  <w:sz w:val="26"/>
                  <w:szCs w:val="26"/>
                  <w:u w:val="single"/>
                  <w:rtl w:val="0"/>
                </w:rPr>
                <w:t xml:space="preserve">Click here for linked examples of these kinds of sources.</w:t>
              </w:r>
            </w:hyperlink>
            <w:r w:rsidDel="00000000" w:rsidR="00000000" w:rsidRPr="00000000">
              <w:rPr>
                <w:rtl w:val="0"/>
              </w:rPr>
            </w:r>
          </w:p>
        </w:tc>
      </w:tr>
      <w:tr>
        <w:trPr>
          <w:cantSplit w:val="0"/>
          <w:trHeight w:val="420" w:hRule="atLeast"/>
          <w:tblHeader w:val="0"/>
        </w:trPr>
        <w:tc>
          <w:tcPr>
            <w:gridSpan w:val="2"/>
            <w:tcBorders>
              <w:left w:color="000000" w:space="0" w:sz="0" w:val="nil"/>
              <w:bottom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6"/>
                <w:szCs w:val="26"/>
              </w:rPr>
            </w:pPr>
            <w:r w:rsidDel="00000000" w:rsidR="00000000" w:rsidRPr="00000000">
              <w:rPr>
                <w:sz w:val="26"/>
                <w:szCs w:val="26"/>
              </w:rPr>
              <w:drawing>
                <wp:inline distB="114300" distT="114300" distL="114300" distR="114300">
                  <wp:extent cx="1438275" cy="1438275"/>
                  <wp:effectExtent b="0" l="0" r="0" t="0"/>
                  <wp:docPr id="9" name="image9.png"/>
                  <a:graphic>
                    <a:graphicData uri="http://schemas.openxmlformats.org/drawingml/2006/picture">
                      <pic:pic>
                        <pic:nvPicPr>
                          <pic:cNvPr id="0" name="image9.png"/>
                          <pic:cNvPicPr preferRelativeResize="0"/>
                        </pic:nvPicPr>
                        <pic:blipFill>
                          <a:blip r:embed="rId9"/>
                          <a:srcRect b="0" l="0" r="0" t="0"/>
                          <a:stretch>
                            <a:fillRect/>
                          </a:stretch>
                        </pic:blipFill>
                        <pic:spPr>
                          <a:xfrm rot="10800000">
                            <a:off x="0" y="0"/>
                            <a:ext cx="1438275" cy="1438275"/>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6">
      <w:pPr>
        <w:jc w:val="left"/>
        <w:rPr>
          <w:sz w:val="26"/>
          <w:szCs w:val="26"/>
        </w:rPr>
      </w:pPr>
      <w:r w:rsidDel="00000000" w:rsidR="00000000" w:rsidRPr="00000000">
        <w:rPr>
          <w:rtl w:val="0"/>
        </w:rPr>
      </w:r>
    </w:p>
    <w:p w:rsidR="00000000" w:rsidDel="00000000" w:rsidP="00000000" w:rsidRDefault="00000000" w:rsidRPr="00000000" w14:paraId="00000027">
      <w:pPr>
        <w:jc w:val="center"/>
        <w:rPr>
          <w:b w:val="1"/>
          <w:sz w:val="32"/>
          <w:szCs w:val="32"/>
          <w:shd w:fill="d9d2e9" w:val="clear"/>
        </w:rPr>
      </w:pPr>
      <w:r w:rsidDel="00000000" w:rsidR="00000000" w:rsidRPr="00000000">
        <w:rPr>
          <w:b w:val="1"/>
          <w:sz w:val="32"/>
          <w:szCs w:val="32"/>
          <w:shd w:fill="d9d2e9" w:val="clear"/>
          <w:rtl w:val="0"/>
        </w:rPr>
        <w:t xml:space="preserve">Ethical dilemma</w:t>
      </w:r>
    </w:p>
    <w:p w:rsidR="00000000" w:rsidDel="00000000" w:rsidP="00000000" w:rsidRDefault="00000000" w:rsidRPr="00000000" w14:paraId="00000028">
      <w:pPr>
        <w:jc w:val="center"/>
        <w:rPr>
          <w:sz w:val="26"/>
          <w:szCs w:val="26"/>
        </w:rPr>
      </w:pPr>
      <w:r w:rsidDel="00000000" w:rsidR="00000000" w:rsidRPr="00000000">
        <w:rPr>
          <w:rtl w:val="0"/>
        </w:rPr>
      </w:r>
    </w:p>
    <w:p w:rsidR="00000000" w:rsidDel="00000000" w:rsidP="00000000" w:rsidRDefault="00000000" w:rsidRPr="00000000" w14:paraId="00000029">
      <w:pPr>
        <w:rPr>
          <w:sz w:val="26"/>
          <w:szCs w:val="26"/>
        </w:rPr>
      </w:pPr>
      <w:r w:rsidDel="00000000" w:rsidR="00000000" w:rsidRPr="00000000">
        <w:rPr>
          <w:sz w:val="26"/>
          <w:szCs w:val="26"/>
          <w:rtl w:val="0"/>
        </w:rPr>
        <w:t xml:space="preserve">An ethical dilemma is a choice between two (or more) conflicting moral perspectives where neither provides a perfect solution.  </w:t>
      </w:r>
    </w:p>
    <w:p w:rsidR="00000000" w:rsidDel="00000000" w:rsidP="00000000" w:rsidRDefault="00000000" w:rsidRPr="00000000" w14:paraId="0000002A">
      <w:pPr>
        <w:rPr>
          <w:sz w:val="26"/>
          <w:szCs w:val="26"/>
        </w:rPr>
      </w:pPr>
      <w:r w:rsidDel="00000000" w:rsidR="00000000" w:rsidRPr="00000000">
        <w:rPr>
          <w:sz w:val="26"/>
          <w:szCs w:val="26"/>
          <w:rtl w:val="0"/>
        </w:rPr>
        <w:t xml:space="preserve">In philosophical terms, an ethical dilemma is something to which, whatever a person's views, there is no right or wrong answer. </w:t>
      </w:r>
    </w:p>
    <w:p w:rsidR="00000000" w:rsidDel="00000000" w:rsidP="00000000" w:rsidRDefault="00000000" w:rsidRPr="00000000" w14:paraId="0000002B">
      <w:pPr>
        <w:rPr>
          <w:sz w:val="26"/>
          <w:szCs w:val="26"/>
        </w:rPr>
      </w:pPr>
      <w:r w:rsidDel="00000000" w:rsidR="00000000" w:rsidRPr="00000000">
        <w:rPr>
          <w:sz w:val="26"/>
          <w:szCs w:val="26"/>
          <w:rtl w:val="0"/>
        </w:rPr>
        <w:t xml:space="preserve">Issues that involve conflicts of interest in the workplace or at a societal level are often referred to as ethical dilemmas.  </w:t>
      </w:r>
    </w:p>
    <w:p w:rsidR="00000000" w:rsidDel="00000000" w:rsidP="00000000" w:rsidRDefault="00000000" w:rsidRPr="00000000" w14:paraId="0000002C">
      <w:pPr>
        <w:rPr>
          <w:sz w:val="26"/>
          <w:szCs w:val="26"/>
        </w:rPr>
      </w:pPr>
      <w:r w:rsidDel="00000000" w:rsidR="00000000" w:rsidRPr="00000000">
        <w:rPr>
          <w:rtl w:val="0"/>
        </w:rPr>
      </w:r>
    </w:p>
    <w:p w:rsidR="00000000" w:rsidDel="00000000" w:rsidP="00000000" w:rsidRDefault="00000000" w:rsidRPr="00000000" w14:paraId="0000002D">
      <w:pPr>
        <w:rPr>
          <w:sz w:val="30"/>
          <w:szCs w:val="30"/>
        </w:rPr>
      </w:pPr>
      <w:r w:rsidDel="00000000" w:rsidR="00000000" w:rsidRPr="00000000">
        <w:rPr>
          <w:sz w:val="30"/>
          <w:szCs w:val="30"/>
          <w:rtl w:val="0"/>
        </w:rPr>
        <w:t xml:space="preserve">When you choose an issue and ethical dilemma within your career-related studies for your reflective project, you need to consider:  </w:t>
      </w:r>
    </w:p>
    <w:p w:rsidR="00000000" w:rsidDel="00000000" w:rsidP="00000000" w:rsidRDefault="00000000" w:rsidRPr="00000000" w14:paraId="0000002E">
      <w:pPr>
        <w:numPr>
          <w:ilvl w:val="0"/>
          <w:numId w:val="4"/>
        </w:numPr>
        <w:ind w:left="720" w:hanging="360"/>
        <w:rPr>
          <w:b w:val="1"/>
          <w:sz w:val="26"/>
          <w:szCs w:val="26"/>
        </w:rPr>
      </w:pPr>
      <w:r w:rsidDel="00000000" w:rsidR="00000000" w:rsidRPr="00000000">
        <w:rPr>
          <w:b w:val="1"/>
          <w:sz w:val="26"/>
          <w:szCs w:val="26"/>
          <w:rtl w:val="0"/>
        </w:rPr>
        <w:t xml:space="preserve">Can you identify the different perspectives that various stakeholders may adopt?  </w:t>
      </w:r>
    </w:p>
    <w:p w:rsidR="00000000" w:rsidDel="00000000" w:rsidP="00000000" w:rsidRDefault="00000000" w:rsidRPr="00000000" w14:paraId="0000002F">
      <w:pPr>
        <w:numPr>
          <w:ilvl w:val="0"/>
          <w:numId w:val="4"/>
        </w:numPr>
        <w:ind w:left="720" w:hanging="360"/>
        <w:rPr>
          <w:b w:val="1"/>
          <w:sz w:val="26"/>
          <w:szCs w:val="26"/>
        </w:rPr>
      </w:pPr>
      <w:r w:rsidDel="00000000" w:rsidR="00000000" w:rsidRPr="00000000">
        <w:rPr>
          <w:b w:val="1"/>
          <w:sz w:val="26"/>
          <w:szCs w:val="26"/>
          <w:rtl w:val="0"/>
        </w:rPr>
        <w:t xml:space="preserve">Can you understand the arguments each stakeholder puts forward?  </w:t>
      </w:r>
    </w:p>
    <w:p w:rsidR="00000000" w:rsidDel="00000000" w:rsidP="00000000" w:rsidRDefault="00000000" w:rsidRPr="00000000" w14:paraId="00000030">
      <w:pPr>
        <w:numPr>
          <w:ilvl w:val="0"/>
          <w:numId w:val="4"/>
        </w:numPr>
        <w:ind w:left="720" w:hanging="360"/>
        <w:rPr>
          <w:sz w:val="26"/>
          <w:szCs w:val="26"/>
        </w:rPr>
      </w:pPr>
      <w:r w:rsidDel="00000000" w:rsidR="00000000" w:rsidRPr="00000000">
        <w:rPr>
          <w:b w:val="1"/>
          <w:sz w:val="26"/>
          <w:szCs w:val="26"/>
          <w:rtl w:val="0"/>
        </w:rPr>
        <w:t xml:space="preserve">Can you put forward a reasoned argument to support your own view on the dilemma and so answer the research question? </w:t>
      </w:r>
      <w:r w:rsidDel="00000000" w:rsidR="00000000" w:rsidRPr="00000000">
        <w:rPr>
          <w:sz w:val="26"/>
          <w:szCs w:val="26"/>
          <w:rtl w:val="0"/>
        </w:rPr>
        <w:t xml:space="preserve"> </w:t>
      </w:r>
    </w:p>
    <w:p w:rsidR="00000000" w:rsidDel="00000000" w:rsidP="00000000" w:rsidRDefault="00000000" w:rsidRPr="00000000" w14:paraId="00000031">
      <w:pPr>
        <w:rPr>
          <w:sz w:val="26"/>
          <w:szCs w:val="26"/>
        </w:rPr>
      </w:pPr>
      <w:r w:rsidDel="00000000" w:rsidR="00000000" w:rsidRPr="00000000">
        <w:rPr>
          <w:rtl w:val="0"/>
        </w:rPr>
      </w:r>
    </w:p>
    <w:p w:rsidR="00000000" w:rsidDel="00000000" w:rsidP="00000000" w:rsidRDefault="00000000" w:rsidRPr="00000000" w14:paraId="00000032">
      <w:pPr>
        <w:rPr>
          <w:sz w:val="32"/>
          <w:szCs w:val="32"/>
        </w:rPr>
      </w:pPr>
      <w:r w:rsidDel="00000000" w:rsidR="00000000" w:rsidRPr="00000000">
        <w:rPr>
          <w:sz w:val="32"/>
          <w:szCs w:val="32"/>
          <w:rtl w:val="0"/>
        </w:rPr>
        <w:t xml:space="preserve">The issue to be explored should:  </w:t>
      </w:r>
    </w:p>
    <w:p w:rsidR="00000000" w:rsidDel="00000000" w:rsidP="00000000" w:rsidRDefault="00000000" w:rsidRPr="00000000" w14:paraId="00000033">
      <w:pPr>
        <w:numPr>
          <w:ilvl w:val="0"/>
          <w:numId w:val="5"/>
        </w:numPr>
        <w:ind w:left="720" w:hanging="360"/>
        <w:rPr>
          <w:b w:val="1"/>
          <w:sz w:val="26"/>
          <w:szCs w:val="26"/>
        </w:rPr>
      </w:pPr>
      <w:r w:rsidDel="00000000" w:rsidR="00000000" w:rsidRPr="00000000">
        <w:rPr>
          <w:b w:val="1"/>
          <w:sz w:val="26"/>
          <w:szCs w:val="26"/>
          <w:rtl w:val="0"/>
        </w:rPr>
        <w:t xml:space="preserve">be controversial  </w:t>
      </w:r>
    </w:p>
    <w:p w:rsidR="00000000" w:rsidDel="00000000" w:rsidP="00000000" w:rsidRDefault="00000000" w:rsidRPr="00000000" w14:paraId="00000034">
      <w:pPr>
        <w:numPr>
          <w:ilvl w:val="0"/>
          <w:numId w:val="5"/>
        </w:numPr>
        <w:ind w:left="720" w:hanging="360"/>
        <w:rPr>
          <w:b w:val="1"/>
          <w:sz w:val="26"/>
          <w:szCs w:val="26"/>
        </w:rPr>
      </w:pPr>
      <w:r w:rsidDel="00000000" w:rsidR="00000000" w:rsidRPr="00000000">
        <w:rPr>
          <w:b w:val="1"/>
          <w:sz w:val="26"/>
          <w:szCs w:val="26"/>
          <w:rtl w:val="0"/>
        </w:rPr>
        <w:t xml:space="preserve">have two or more perspectives on it based on the moral principles of the individuals or groups involved  </w:t>
      </w:r>
    </w:p>
    <w:p w:rsidR="00000000" w:rsidDel="00000000" w:rsidP="00000000" w:rsidRDefault="00000000" w:rsidRPr="00000000" w14:paraId="00000035">
      <w:pPr>
        <w:numPr>
          <w:ilvl w:val="0"/>
          <w:numId w:val="5"/>
        </w:numPr>
        <w:ind w:left="720" w:hanging="360"/>
        <w:rPr>
          <w:b w:val="1"/>
          <w:sz w:val="26"/>
          <w:szCs w:val="26"/>
        </w:rPr>
      </w:pPr>
      <w:r w:rsidDel="00000000" w:rsidR="00000000" w:rsidRPr="00000000">
        <w:rPr>
          <w:b w:val="1"/>
          <w:sz w:val="26"/>
          <w:szCs w:val="26"/>
          <w:rtl w:val="0"/>
        </w:rPr>
        <w:t xml:space="preserve">be open to different answers according to the respective moral principles of those involved.</w:t>
      </w:r>
    </w:p>
    <w:p w:rsidR="00000000" w:rsidDel="00000000" w:rsidP="00000000" w:rsidRDefault="00000000" w:rsidRPr="00000000" w14:paraId="00000036">
      <w:pPr>
        <w:rPr>
          <w:sz w:val="26"/>
          <w:szCs w:val="26"/>
        </w:rPr>
      </w:pPr>
      <w:r w:rsidDel="00000000" w:rsidR="00000000" w:rsidRPr="00000000">
        <w:rPr>
          <w:rtl w:val="0"/>
        </w:rPr>
      </w:r>
    </w:p>
    <w:tbl>
      <w:tblPr>
        <w:tblStyle w:val="Table2"/>
        <w:tblW w:w="1312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125"/>
        <w:tblGridChange w:id="0">
          <w:tblGrid>
            <w:gridCol w:w="13125"/>
          </w:tblGrid>
        </w:tblGridChange>
      </w:tblGrid>
      <w:tr>
        <w:trPr>
          <w:cantSplit w:val="0"/>
          <w:tblHeader w:val="0"/>
        </w:trPr>
        <w:tc>
          <w:tcPr>
            <w:shd w:fill="d9d2e9" w:val="clear"/>
            <w:tcMar>
              <w:top w:w="100.0" w:type="dxa"/>
              <w:left w:w="100.0" w:type="dxa"/>
              <w:bottom w:w="100.0" w:type="dxa"/>
              <w:right w:w="100.0" w:type="dxa"/>
            </w:tcMar>
            <w:vAlign w:val="top"/>
          </w:tcPr>
          <w:p w:rsidR="00000000" w:rsidDel="00000000" w:rsidP="00000000" w:rsidRDefault="00000000" w:rsidRPr="00000000" w14:paraId="00000037">
            <w:pPr>
              <w:spacing w:line="259" w:lineRule="auto"/>
              <w:jc w:val="center"/>
              <w:rPr>
                <w:b w:val="1"/>
                <w:sz w:val="32"/>
                <w:szCs w:val="32"/>
              </w:rPr>
            </w:pPr>
            <w:r w:rsidDel="00000000" w:rsidR="00000000" w:rsidRPr="00000000">
              <w:rPr>
                <w:b w:val="1"/>
                <w:sz w:val="32"/>
                <w:szCs w:val="32"/>
                <w:rtl w:val="0"/>
              </w:rPr>
              <w:t xml:space="preserve">Research Question</w:t>
            </w:r>
          </w:p>
          <w:p w:rsidR="00000000" w:rsidDel="00000000" w:rsidP="00000000" w:rsidRDefault="00000000" w:rsidRPr="00000000" w14:paraId="00000038">
            <w:pPr>
              <w:spacing w:line="259" w:lineRule="auto"/>
              <w:rPr>
                <w:sz w:val="26"/>
                <w:szCs w:val="26"/>
              </w:rPr>
            </w:pPr>
            <w:r w:rsidDel="00000000" w:rsidR="00000000" w:rsidRPr="00000000">
              <w:rPr>
                <w:rtl w:val="0"/>
              </w:rPr>
            </w:r>
          </w:p>
          <w:p w:rsidR="00000000" w:rsidDel="00000000" w:rsidP="00000000" w:rsidRDefault="00000000" w:rsidRPr="00000000" w14:paraId="00000039">
            <w:pPr>
              <w:spacing w:line="259" w:lineRule="auto"/>
              <w:rPr>
                <w:b w:val="1"/>
                <w:sz w:val="26"/>
                <w:szCs w:val="26"/>
              </w:rPr>
            </w:pPr>
            <w:r w:rsidDel="00000000" w:rsidR="00000000" w:rsidRPr="00000000">
              <w:rPr>
                <w:b w:val="1"/>
                <w:sz w:val="26"/>
                <w:szCs w:val="26"/>
                <w:rtl w:val="0"/>
              </w:rPr>
              <w:t xml:space="preserve">Appropriate research questions identify a real ethical issue + propose a genuine ethical dilemma.</w:t>
            </w:r>
          </w:p>
          <w:p w:rsidR="00000000" w:rsidDel="00000000" w:rsidP="00000000" w:rsidRDefault="00000000" w:rsidRPr="00000000" w14:paraId="0000003A">
            <w:pPr>
              <w:spacing w:line="259" w:lineRule="auto"/>
              <w:rPr>
                <w:sz w:val="26"/>
                <w:szCs w:val="26"/>
              </w:rPr>
            </w:pPr>
            <w:r w:rsidDel="00000000" w:rsidR="00000000" w:rsidRPr="00000000">
              <w:rPr>
                <w:rtl w:val="0"/>
              </w:rPr>
            </w:r>
          </w:p>
          <w:p w:rsidR="00000000" w:rsidDel="00000000" w:rsidP="00000000" w:rsidRDefault="00000000" w:rsidRPr="00000000" w14:paraId="0000003B">
            <w:pPr>
              <w:spacing w:line="259" w:lineRule="auto"/>
              <w:rPr>
                <w:sz w:val="26"/>
                <w:szCs w:val="26"/>
              </w:rPr>
            </w:pPr>
            <w:r w:rsidDel="00000000" w:rsidR="00000000" w:rsidRPr="00000000">
              <w:rPr>
                <w:sz w:val="26"/>
                <w:szCs w:val="26"/>
                <w:rtl w:val="0"/>
              </w:rPr>
              <w:t xml:space="preserve">Dilemma = “di” (two) + “lemma” (premise) </w:t>
            </w:r>
            <w:r w:rsidDel="00000000" w:rsidR="00000000" w:rsidRPr="00000000">
              <w:rPr>
                <w:rFonts w:ascii="Wingdings" w:cs="Wingdings" w:eastAsia="Wingdings" w:hAnsi="Wingdings"/>
                <w:sz w:val="26"/>
                <w:szCs w:val="26"/>
                <w:rtl w:val="0"/>
              </w:rPr>
              <w:t xml:space="preserve">🡪</w:t>
            </w:r>
            <w:r w:rsidDel="00000000" w:rsidR="00000000" w:rsidRPr="00000000">
              <w:rPr>
                <w:sz w:val="26"/>
                <w:szCs w:val="26"/>
                <w:rtl w:val="0"/>
              </w:rPr>
              <w:t xml:space="preserve"> two options </w:t>
            </w:r>
            <w:r w:rsidDel="00000000" w:rsidR="00000000" w:rsidRPr="00000000">
              <w:rPr>
                <w:rFonts w:ascii="Wingdings" w:cs="Wingdings" w:eastAsia="Wingdings" w:hAnsi="Wingdings"/>
                <w:sz w:val="26"/>
                <w:szCs w:val="26"/>
                <w:rtl w:val="0"/>
              </w:rPr>
              <w:t xml:space="preserve">🡪</w:t>
            </w:r>
            <w:r w:rsidDel="00000000" w:rsidR="00000000" w:rsidRPr="00000000">
              <w:rPr>
                <w:sz w:val="26"/>
                <w:szCs w:val="26"/>
                <w:rtl w:val="0"/>
              </w:rPr>
              <w:t xml:space="preserve"> yes/no question</w:t>
            </w:r>
          </w:p>
          <w:p w:rsidR="00000000" w:rsidDel="00000000" w:rsidP="00000000" w:rsidRDefault="00000000" w:rsidRPr="00000000" w14:paraId="0000003C">
            <w:pPr>
              <w:spacing w:line="259" w:lineRule="auto"/>
              <w:ind w:left="720" w:firstLine="0"/>
              <w:rPr>
                <w:sz w:val="26"/>
                <w:szCs w:val="26"/>
              </w:rPr>
            </w:pPr>
            <w:r w:rsidDel="00000000" w:rsidR="00000000" w:rsidRPr="00000000">
              <w:rPr>
                <w:rFonts w:ascii="Gungsuh" w:cs="Gungsuh" w:eastAsia="Gungsuh" w:hAnsi="Gungsuh"/>
                <w:sz w:val="26"/>
                <w:szCs w:val="26"/>
                <w:rtl w:val="0"/>
              </w:rPr>
              <w:t xml:space="preserve">└→</w:t>
            </w:r>
            <w:r w:rsidDel="00000000" w:rsidR="00000000" w:rsidRPr="00000000">
              <w:rPr>
                <w:sz w:val="26"/>
                <w:szCs w:val="26"/>
                <w:rtl w:val="0"/>
              </w:rPr>
              <w:t xml:space="preserve">The research question is phrased as a yes or no question with respect to a real ethical issue. </w:t>
            </w:r>
          </w:p>
          <w:p w:rsidR="00000000" w:rsidDel="00000000" w:rsidP="00000000" w:rsidRDefault="00000000" w:rsidRPr="00000000" w14:paraId="0000003D">
            <w:pPr>
              <w:spacing w:line="259" w:lineRule="auto"/>
              <w:ind w:left="720" w:firstLine="0"/>
              <w:rPr>
                <w:sz w:val="26"/>
                <w:szCs w:val="26"/>
              </w:rPr>
            </w:pPr>
            <w:r w:rsidDel="00000000" w:rsidR="00000000" w:rsidRPr="00000000">
              <w:rPr>
                <w:sz w:val="26"/>
                <w:szCs w:val="26"/>
                <w:rtl w:val="0"/>
              </w:rPr>
              <w:t xml:space="preserve">(Will be treated as more complex than what a one-word answer might suggest.)</w:t>
            </w:r>
          </w:p>
          <w:p w:rsidR="00000000" w:rsidDel="00000000" w:rsidP="00000000" w:rsidRDefault="00000000" w:rsidRPr="00000000" w14:paraId="0000003E">
            <w:pPr>
              <w:spacing w:line="259" w:lineRule="auto"/>
              <w:rPr>
                <w:sz w:val="26"/>
                <w:szCs w:val="26"/>
              </w:rPr>
            </w:pPr>
            <w:r w:rsidDel="00000000" w:rsidR="00000000" w:rsidRPr="00000000">
              <w:rPr>
                <w:rtl w:val="0"/>
              </w:rPr>
            </w:r>
          </w:p>
          <w:p w:rsidR="00000000" w:rsidDel="00000000" w:rsidP="00000000" w:rsidRDefault="00000000" w:rsidRPr="00000000" w14:paraId="0000003F">
            <w:pPr>
              <w:spacing w:line="259" w:lineRule="auto"/>
              <w:rPr>
                <w:sz w:val="26"/>
                <w:szCs w:val="26"/>
              </w:rPr>
            </w:pPr>
            <w:r w:rsidDel="00000000" w:rsidR="00000000" w:rsidRPr="00000000">
              <w:rPr>
                <w:rtl w:val="0"/>
              </w:rPr>
            </w:r>
          </w:p>
          <w:p w:rsidR="00000000" w:rsidDel="00000000" w:rsidP="00000000" w:rsidRDefault="00000000" w:rsidRPr="00000000" w14:paraId="00000040">
            <w:pPr>
              <w:spacing w:line="259" w:lineRule="auto"/>
              <w:rPr>
                <w:sz w:val="26"/>
                <w:szCs w:val="26"/>
              </w:rPr>
            </w:pPr>
            <w:r w:rsidDel="00000000" w:rsidR="00000000" w:rsidRPr="00000000">
              <w:rPr>
                <w:sz w:val="26"/>
                <w:szCs w:val="26"/>
                <w:rtl w:val="0"/>
              </w:rPr>
              <w:t xml:space="preserve">Reflective project about an ethical dilemma         – | –     NOT just a descriptive project about an ethical issue</w:t>
            </w:r>
          </w:p>
          <w:p w:rsidR="00000000" w:rsidDel="00000000" w:rsidP="00000000" w:rsidRDefault="00000000" w:rsidRPr="00000000" w14:paraId="00000041">
            <w:pPr>
              <w:spacing w:line="259" w:lineRule="auto"/>
              <w:rPr>
                <w:sz w:val="26"/>
                <w:szCs w:val="26"/>
              </w:rPr>
            </w:pPr>
            <w:r w:rsidDel="00000000" w:rsidR="00000000" w:rsidRPr="00000000">
              <w:rPr>
                <w:rFonts w:ascii="Arial Unicode MS" w:cs="Arial Unicode MS" w:eastAsia="Arial Unicode MS" w:hAnsi="Arial Unicode MS"/>
                <w:sz w:val="26"/>
                <w:szCs w:val="26"/>
                <w:rtl w:val="0"/>
              </w:rPr>
              <w:tab/>
              <w:tab/>
              <w:t xml:space="preserve">↓</w:t>
              <w:tab/>
              <w:tab/>
              <w:tab/>
              <w:tab/>
              <w:tab/>
              <w:tab/>
              <w:tab/>
              <w:tab/>
              <w:tab/>
              <w:t xml:space="preserve">↓</w:t>
            </w:r>
          </w:p>
          <w:p w:rsidR="00000000" w:rsidDel="00000000" w:rsidP="00000000" w:rsidRDefault="00000000" w:rsidRPr="00000000" w14:paraId="00000042">
            <w:pPr>
              <w:spacing w:line="259" w:lineRule="auto"/>
              <w:rPr>
                <w:sz w:val="26"/>
                <w:szCs w:val="26"/>
              </w:rPr>
            </w:pPr>
            <w:r w:rsidDel="00000000" w:rsidR="00000000" w:rsidRPr="00000000">
              <w:rPr>
                <w:sz w:val="26"/>
                <w:szCs w:val="26"/>
                <w:rtl w:val="0"/>
              </w:rPr>
              <w:t xml:space="preserve">YES: Research question begins with “</w:t>
            </w:r>
            <w:r w:rsidDel="00000000" w:rsidR="00000000" w:rsidRPr="00000000">
              <w:rPr>
                <w:b w:val="1"/>
                <w:i w:val="1"/>
                <w:sz w:val="26"/>
                <w:szCs w:val="26"/>
                <w:rtl w:val="0"/>
              </w:rPr>
              <w:t xml:space="preserve">Should </w:t>
            </w:r>
            <w:r w:rsidDel="00000000" w:rsidR="00000000" w:rsidRPr="00000000">
              <w:rPr>
                <w:sz w:val="26"/>
                <w:szCs w:val="26"/>
                <w:rtl w:val="0"/>
              </w:rPr>
              <w:t xml:space="preserve">”               NO: Research question begins with “</w:t>
            </w:r>
            <w:r w:rsidDel="00000000" w:rsidR="00000000" w:rsidRPr="00000000">
              <w:rPr>
                <w:i w:val="1"/>
                <w:sz w:val="26"/>
                <w:szCs w:val="26"/>
                <w:rtl w:val="0"/>
              </w:rPr>
              <w:t xml:space="preserve">To what extent</w:t>
            </w:r>
            <w:r w:rsidDel="00000000" w:rsidR="00000000" w:rsidRPr="00000000">
              <w:rPr>
                <w:sz w:val="26"/>
                <w:szCs w:val="26"/>
                <w:rtl w:val="0"/>
              </w:rPr>
              <w:t xml:space="preserve">”</w:t>
            </w:r>
          </w:p>
          <w:p w:rsidR="00000000" w:rsidDel="00000000" w:rsidP="00000000" w:rsidRDefault="00000000" w:rsidRPr="00000000" w14:paraId="00000043">
            <w:pPr>
              <w:spacing w:line="259" w:lineRule="auto"/>
              <w:rPr>
                <w:sz w:val="26"/>
                <w:szCs w:val="26"/>
              </w:rPr>
            </w:pPr>
            <w:r w:rsidDel="00000000" w:rsidR="00000000" w:rsidRPr="00000000">
              <w:rPr>
                <w:rtl w:val="0"/>
              </w:rPr>
            </w:r>
          </w:p>
          <w:p w:rsidR="00000000" w:rsidDel="00000000" w:rsidP="00000000" w:rsidRDefault="00000000" w:rsidRPr="00000000" w14:paraId="00000044">
            <w:pPr>
              <w:spacing w:line="259" w:lineRule="auto"/>
              <w:rPr>
                <w:sz w:val="26"/>
                <w:szCs w:val="26"/>
              </w:rPr>
            </w:pPr>
            <w:r w:rsidDel="00000000" w:rsidR="00000000" w:rsidRPr="00000000">
              <w:rPr>
                <w:sz w:val="26"/>
                <w:szCs w:val="26"/>
                <w:rtl w:val="0"/>
              </w:rPr>
              <w:t xml:space="preserve">*Good strategy is to focus the research question on the position of the professional posed with a dilemma of whether a particular action or intervention is the right or proper action to take.</w:t>
            </w:r>
          </w:p>
          <w:p w:rsidR="00000000" w:rsidDel="00000000" w:rsidP="00000000" w:rsidRDefault="00000000" w:rsidRPr="00000000" w14:paraId="00000045">
            <w:pPr>
              <w:spacing w:line="259" w:lineRule="auto"/>
              <w:rPr>
                <w:sz w:val="26"/>
                <w:szCs w:val="26"/>
              </w:rPr>
            </w:pPr>
            <w:r w:rsidDel="00000000" w:rsidR="00000000" w:rsidRPr="00000000">
              <w:rPr>
                <w:rtl w:val="0"/>
              </w:rPr>
            </w:r>
          </w:p>
          <w:p w:rsidR="00000000" w:rsidDel="00000000" w:rsidP="00000000" w:rsidRDefault="00000000" w:rsidRPr="00000000" w14:paraId="00000046">
            <w:pPr>
              <w:spacing w:line="259" w:lineRule="auto"/>
              <w:rPr>
                <w:sz w:val="26"/>
                <w:szCs w:val="26"/>
              </w:rPr>
            </w:pPr>
            <w:r w:rsidDel="00000000" w:rsidR="00000000" w:rsidRPr="00000000">
              <w:rPr>
                <w:sz w:val="26"/>
                <w:szCs w:val="26"/>
                <w:rtl w:val="0"/>
              </w:rPr>
              <w:t xml:space="preserve">Example topic of physician-assisted suicide from May 2021 Reflective Project subject report:</w:t>
            </w:r>
          </w:p>
          <w:p w:rsidR="00000000" w:rsidDel="00000000" w:rsidP="00000000" w:rsidRDefault="00000000" w:rsidRPr="00000000" w14:paraId="00000047">
            <w:pPr>
              <w:spacing w:line="259" w:lineRule="auto"/>
              <w:rPr>
                <w:sz w:val="12"/>
                <w:szCs w:val="12"/>
              </w:rPr>
            </w:pPr>
            <w:r w:rsidDel="00000000" w:rsidR="00000000" w:rsidRPr="00000000">
              <w:rPr>
                <w:rtl w:val="0"/>
              </w:rPr>
            </w:r>
          </w:p>
          <w:p w:rsidR="00000000" w:rsidDel="00000000" w:rsidP="00000000" w:rsidRDefault="00000000" w:rsidRPr="00000000" w14:paraId="00000048">
            <w:pPr>
              <w:spacing w:line="259" w:lineRule="auto"/>
              <w:rPr>
                <w:sz w:val="26"/>
                <w:szCs w:val="26"/>
              </w:rPr>
            </w:pPr>
            <w:r w:rsidDel="00000000" w:rsidR="00000000" w:rsidRPr="00000000">
              <w:rPr>
                <w:sz w:val="26"/>
                <w:szCs w:val="26"/>
                <w:rtl w:val="0"/>
              </w:rPr>
              <w:t xml:space="preserve">“One of the effective strategies was to focus on the dilemma faced by doctors: should they respect their Hippocratic Oath (and keep the patient alive as long as possible) or should they break it and think differently about their practice (including the possibility of ending a patient’s life)? By focusing on that tension, it gives a precise direction to the project.”</w:t>
            </w:r>
          </w:p>
          <w:p w:rsidR="00000000" w:rsidDel="00000000" w:rsidP="00000000" w:rsidRDefault="00000000" w:rsidRPr="00000000" w14:paraId="00000049">
            <w:pPr>
              <w:spacing w:line="259" w:lineRule="auto"/>
              <w:rPr>
                <w:sz w:val="26"/>
                <w:szCs w:val="26"/>
              </w:rPr>
            </w:pPr>
            <w:r w:rsidDel="00000000" w:rsidR="00000000" w:rsidRPr="00000000">
              <w:rPr>
                <w:rtl w:val="0"/>
              </w:rPr>
            </w:r>
          </w:p>
          <w:p w:rsidR="00000000" w:rsidDel="00000000" w:rsidP="00000000" w:rsidRDefault="00000000" w:rsidRPr="00000000" w14:paraId="0000004A">
            <w:pPr>
              <w:spacing w:line="259" w:lineRule="auto"/>
              <w:rPr>
                <w:sz w:val="26"/>
                <w:szCs w:val="26"/>
              </w:rPr>
            </w:pPr>
            <w:r w:rsidDel="00000000" w:rsidR="00000000" w:rsidRPr="00000000">
              <w:rPr>
                <w:sz w:val="26"/>
                <w:szCs w:val="26"/>
                <w:rtl w:val="0"/>
              </w:rPr>
              <w:t xml:space="preserve">Example titles from May 2021 Reflective Project subject report:</w:t>
            </w:r>
          </w:p>
          <w:p w:rsidR="00000000" w:rsidDel="00000000" w:rsidP="00000000" w:rsidRDefault="00000000" w:rsidRPr="00000000" w14:paraId="0000004B">
            <w:pPr>
              <w:spacing w:line="259" w:lineRule="auto"/>
              <w:rPr>
                <w:sz w:val="12"/>
                <w:szCs w:val="12"/>
              </w:rPr>
            </w:pPr>
            <w:r w:rsidDel="00000000" w:rsidR="00000000" w:rsidRPr="00000000">
              <w:rPr>
                <w:rtl w:val="0"/>
              </w:rPr>
            </w:r>
          </w:p>
          <w:p w:rsidR="00000000" w:rsidDel="00000000" w:rsidP="00000000" w:rsidRDefault="00000000" w:rsidRPr="00000000" w14:paraId="0000004C">
            <w:pPr>
              <w:spacing w:line="259" w:lineRule="auto"/>
              <w:rPr>
                <w:i w:val="1"/>
                <w:sz w:val="26"/>
                <w:szCs w:val="26"/>
              </w:rPr>
            </w:pPr>
            <w:r w:rsidDel="00000000" w:rsidR="00000000" w:rsidRPr="00000000">
              <w:rPr>
                <w:sz w:val="26"/>
                <w:szCs w:val="26"/>
                <w:rtl w:val="0"/>
              </w:rPr>
              <w:t xml:space="preserve">(weak) Title 1: </w:t>
            </w:r>
            <w:r w:rsidDel="00000000" w:rsidR="00000000" w:rsidRPr="00000000">
              <w:rPr>
                <w:i w:val="1"/>
                <w:sz w:val="26"/>
                <w:szCs w:val="26"/>
                <w:rtl w:val="0"/>
              </w:rPr>
              <w:t xml:space="preserve">What Are the Causes of Police Brutality?</w:t>
            </w:r>
          </w:p>
          <w:p w:rsidR="00000000" w:rsidDel="00000000" w:rsidP="00000000" w:rsidRDefault="00000000" w:rsidRPr="00000000" w14:paraId="0000004D">
            <w:pPr>
              <w:spacing w:line="259" w:lineRule="auto"/>
              <w:rPr>
                <w:sz w:val="12"/>
                <w:szCs w:val="12"/>
              </w:rPr>
            </w:pPr>
            <w:r w:rsidDel="00000000" w:rsidR="00000000" w:rsidRPr="00000000">
              <w:rPr>
                <w:rtl w:val="0"/>
              </w:rPr>
            </w:r>
          </w:p>
          <w:p w:rsidR="00000000" w:rsidDel="00000000" w:rsidP="00000000" w:rsidRDefault="00000000" w:rsidRPr="00000000" w14:paraId="0000004E">
            <w:pPr>
              <w:spacing w:line="259" w:lineRule="auto"/>
              <w:rPr>
                <w:sz w:val="26"/>
                <w:szCs w:val="26"/>
              </w:rPr>
            </w:pPr>
            <w:r w:rsidDel="00000000" w:rsidR="00000000" w:rsidRPr="00000000">
              <w:rPr>
                <w:sz w:val="26"/>
                <w:szCs w:val="26"/>
                <w:rtl w:val="0"/>
              </w:rPr>
              <w:t xml:space="preserve">(strong) Title 2: </w:t>
            </w:r>
            <w:r w:rsidDel="00000000" w:rsidR="00000000" w:rsidRPr="00000000">
              <w:rPr>
                <w:i w:val="1"/>
                <w:sz w:val="26"/>
                <w:szCs w:val="26"/>
                <w:rtl w:val="0"/>
              </w:rPr>
              <w:t xml:space="preserve">Should City Authorities Cut City Police Funding And Redistribute Saved Funds To Organizations Fighting Police Brutality?</w:t>
            </w:r>
            <w:r w:rsidDel="00000000" w:rsidR="00000000" w:rsidRPr="00000000">
              <w:rPr>
                <w:rtl w:val="0"/>
              </w:rPr>
            </w:r>
          </w:p>
        </w:tc>
      </w:tr>
    </w:tbl>
    <w:p w:rsidR="00000000" w:rsidDel="00000000" w:rsidP="00000000" w:rsidRDefault="00000000" w:rsidRPr="00000000" w14:paraId="0000004F">
      <w:pPr>
        <w:rPr>
          <w:sz w:val="26"/>
          <w:szCs w:val="26"/>
        </w:rPr>
      </w:pPr>
      <w:r w:rsidDel="00000000" w:rsidR="00000000" w:rsidRPr="00000000">
        <w:rPr>
          <w:rtl w:val="0"/>
        </w:rPr>
      </w:r>
    </w:p>
    <w:p w:rsidR="00000000" w:rsidDel="00000000" w:rsidP="00000000" w:rsidRDefault="00000000" w:rsidRPr="00000000" w14:paraId="00000050">
      <w:pPr>
        <w:rPr>
          <w:sz w:val="26"/>
          <w:szCs w:val="26"/>
        </w:rPr>
      </w:pPr>
      <w:r w:rsidDel="00000000" w:rsidR="00000000" w:rsidRPr="00000000">
        <w:rPr>
          <w:rtl w:val="0"/>
        </w:rPr>
      </w:r>
    </w:p>
    <w:p w:rsidR="00000000" w:rsidDel="00000000" w:rsidP="00000000" w:rsidRDefault="00000000" w:rsidRPr="00000000" w14:paraId="00000051">
      <w:pPr>
        <w:jc w:val="center"/>
        <w:rPr>
          <w:b w:val="1"/>
          <w:sz w:val="32"/>
          <w:szCs w:val="32"/>
        </w:rPr>
      </w:pPr>
      <w:r w:rsidDel="00000000" w:rsidR="00000000" w:rsidRPr="00000000">
        <w:rPr>
          <w:b w:val="1"/>
          <w:sz w:val="32"/>
          <w:szCs w:val="32"/>
          <w:rtl w:val="0"/>
        </w:rPr>
        <w:t xml:space="preserve">What is meant by </w:t>
      </w:r>
      <w:r w:rsidDel="00000000" w:rsidR="00000000" w:rsidRPr="00000000">
        <w:rPr>
          <w:b w:val="1"/>
          <w:sz w:val="32"/>
          <w:szCs w:val="32"/>
          <w:shd w:fill="d9ead3" w:val="clear"/>
          <w:rtl w:val="0"/>
        </w:rPr>
        <w:t xml:space="preserve">community</w:t>
      </w:r>
      <w:r w:rsidDel="00000000" w:rsidR="00000000" w:rsidRPr="00000000">
        <w:rPr>
          <w:b w:val="1"/>
          <w:sz w:val="32"/>
          <w:szCs w:val="32"/>
          <w:rtl w:val="0"/>
        </w:rPr>
        <w:t xml:space="preserve">?  </w:t>
      </w:r>
    </w:p>
    <w:p w:rsidR="00000000" w:rsidDel="00000000" w:rsidP="00000000" w:rsidRDefault="00000000" w:rsidRPr="00000000" w14:paraId="00000052">
      <w:pPr>
        <w:jc w:val="center"/>
        <w:rPr>
          <w:sz w:val="26"/>
          <w:szCs w:val="26"/>
        </w:rPr>
      </w:pPr>
      <w:r w:rsidDel="00000000" w:rsidR="00000000" w:rsidRPr="00000000">
        <w:rPr>
          <w:rtl w:val="0"/>
        </w:rPr>
      </w:r>
    </w:p>
    <w:p w:rsidR="00000000" w:rsidDel="00000000" w:rsidP="00000000" w:rsidRDefault="00000000" w:rsidRPr="00000000" w14:paraId="00000053">
      <w:pPr>
        <w:rPr>
          <w:sz w:val="26"/>
          <w:szCs w:val="26"/>
        </w:rPr>
      </w:pPr>
      <w:r w:rsidDel="00000000" w:rsidR="00000000" w:rsidRPr="00000000">
        <w:rPr>
          <w:b w:val="1"/>
          <w:sz w:val="26"/>
          <w:szCs w:val="26"/>
          <w:rtl w:val="0"/>
        </w:rPr>
        <w:t xml:space="preserve">A community is a group of people with common interests such as where they live, religion and ethnicity. A community has its own set of attitudes and way of life.</w:t>
      </w:r>
      <w:r w:rsidDel="00000000" w:rsidR="00000000" w:rsidRPr="00000000">
        <w:rPr>
          <w:sz w:val="26"/>
          <w:szCs w:val="26"/>
          <w:rtl w:val="0"/>
        </w:rPr>
        <w:t xml:space="preserve"> Those attitudes and way of life make the members of the community see the world around them in a certain way. Students need to be aware of what those attitudes are and the way in which they influence the community. </w:t>
      </w:r>
    </w:p>
    <w:p w:rsidR="00000000" w:rsidDel="00000000" w:rsidP="00000000" w:rsidRDefault="00000000" w:rsidRPr="00000000" w14:paraId="00000054">
      <w:pPr>
        <w:rPr>
          <w:sz w:val="26"/>
          <w:szCs w:val="26"/>
        </w:rPr>
      </w:pPr>
      <w:r w:rsidDel="00000000" w:rsidR="00000000" w:rsidRPr="00000000">
        <w:rPr>
          <w:rtl w:val="0"/>
        </w:rPr>
      </w:r>
    </w:p>
    <w:p w:rsidR="00000000" w:rsidDel="00000000" w:rsidP="00000000" w:rsidRDefault="00000000" w:rsidRPr="00000000" w14:paraId="00000055">
      <w:pPr>
        <w:rPr>
          <w:sz w:val="26"/>
          <w:szCs w:val="26"/>
        </w:rPr>
      </w:pPr>
      <w:r w:rsidDel="00000000" w:rsidR="00000000" w:rsidRPr="00000000">
        <w:rPr>
          <w:sz w:val="26"/>
          <w:szCs w:val="26"/>
          <w:rtl w:val="0"/>
        </w:rPr>
        <w:t xml:space="preserve">It is tempting for you to see the community as simply those around you, for instance at your school, at home or on work placement. But this is a limited definition of the word. You need to think about</w:t>
      </w:r>
      <w:r w:rsidDel="00000000" w:rsidR="00000000" w:rsidRPr="00000000">
        <w:rPr>
          <w:b w:val="1"/>
          <w:sz w:val="26"/>
          <w:szCs w:val="26"/>
          <w:rtl w:val="0"/>
        </w:rPr>
        <w:t xml:space="preserve"> the wider sense of the term</w:t>
      </w:r>
      <w:r w:rsidDel="00000000" w:rsidR="00000000" w:rsidRPr="00000000">
        <w:rPr>
          <w:sz w:val="26"/>
          <w:szCs w:val="26"/>
          <w:rtl w:val="0"/>
        </w:rPr>
        <w:t xml:space="preserve">. It could be your local neighborhood, your town, your city, even your country or it could be a religious community or an ethnic community. </w:t>
      </w:r>
    </w:p>
    <w:p w:rsidR="00000000" w:rsidDel="00000000" w:rsidP="00000000" w:rsidRDefault="00000000" w:rsidRPr="00000000" w14:paraId="00000056">
      <w:pPr>
        <w:rPr>
          <w:sz w:val="26"/>
          <w:szCs w:val="26"/>
        </w:rPr>
      </w:pPr>
      <w:r w:rsidDel="00000000" w:rsidR="00000000" w:rsidRPr="00000000">
        <w:rPr>
          <w:rtl w:val="0"/>
        </w:rPr>
      </w:r>
    </w:p>
    <w:p w:rsidR="00000000" w:rsidDel="00000000" w:rsidP="00000000" w:rsidRDefault="00000000" w:rsidRPr="00000000" w14:paraId="00000057">
      <w:pPr>
        <w:rPr>
          <w:b w:val="1"/>
          <w:sz w:val="26"/>
          <w:szCs w:val="26"/>
        </w:rPr>
      </w:pPr>
      <w:r w:rsidDel="00000000" w:rsidR="00000000" w:rsidRPr="00000000">
        <w:rPr>
          <w:b w:val="1"/>
          <w:sz w:val="26"/>
          <w:szCs w:val="26"/>
          <w:rtl w:val="0"/>
        </w:rPr>
        <w:t xml:space="preserve">You are required to find out how the community feels about the ethical dilemma and how they will be or are impacted by it. This can be done through either primary and/or secondary research. </w:t>
      </w:r>
    </w:p>
    <w:p w:rsidR="00000000" w:rsidDel="00000000" w:rsidP="00000000" w:rsidRDefault="00000000" w:rsidRPr="00000000" w14:paraId="00000058">
      <w:pPr>
        <w:rPr>
          <w:sz w:val="26"/>
          <w:szCs w:val="26"/>
        </w:rPr>
      </w:pPr>
      <w:r w:rsidDel="00000000" w:rsidR="00000000" w:rsidRPr="00000000">
        <w:rPr>
          <w:rtl w:val="0"/>
        </w:rPr>
      </w:r>
    </w:p>
    <w:p w:rsidR="00000000" w:rsidDel="00000000" w:rsidP="00000000" w:rsidRDefault="00000000" w:rsidRPr="00000000" w14:paraId="00000059">
      <w:pPr>
        <w:rPr>
          <w:sz w:val="26"/>
          <w:szCs w:val="26"/>
        </w:rPr>
      </w:pPr>
      <w:r w:rsidDel="00000000" w:rsidR="00000000" w:rsidRPr="00000000">
        <w:rPr>
          <w:sz w:val="26"/>
          <w:szCs w:val="26"/>
          <w:rtl w:val="0"/>
        </w:rPr>
        <w:t xml:space="preserve">For logistical reasons, you may choose to engage with your local neighborhood or town, particularly if you want to undertake </w:t>
      </w:r>
      <w:r w:rsidDel="00000000" w:rsidR="00000000" w:rsidRPr="00000000">
        <w:rPr>
          <w:b w:val="1"/>
          <w:sz w:val="26"/>
          <w:szCs w:val="26"/>
          <w:rtl w:val="0"/>
        </w:rPr>
        <w:t xml:space="preserve">primary </w:t>
      </w:r>
      <w:r w:rsidDel="00000000" w:rsidR="00000000" w:rsidRPr="00000000">
        <w:rPr>
          <w:sz w:val="26"/>
          <w:szCs w:val="26"/>
          <w:rtl w:val="0"/>
        </w:rPr>
        <w:t xml:space="preserve">research. </w:t>
      </w:r>
      <w:r w:rsidDel="00000000" w:rsidR="00000000" w:rsidRPr="00000000">
        <w:rPr>
          <w:b w:val="1"/>
          <w:sz w:val="26"/>
          <w:szCs w:val="26"/>
          <w:rtl w:val="0"/>
        </w:rPr>
        <w:t xml:space="preserve">Secondary </w:t>
      </w:r>
      <w:r w:rsidDel="00000000" w:rsidR="00000000" w:rsidRPr="00000000">
        <w:rPr>
          <w:sz w:val="26"/>
          <w:szCs w:val="26"/>
          <w:rtl w:val="0"/>
        </w:rPr>
        <w:t xml:space="preserve">research is probably more appropriate if you want to take a broader view of community.  </w:t>
      </w:r>
    </w:p>
    <w:p w:rsidR="00000000" w:rsidDel="00000000" w:rsidP="00000000" w:rsidRDefault="00000000" w:rsidRPr="00000000" w14:paraId="0000005A">
      <w:pPr>
        <w:rPr>
          <w:sz w:val="26"/>
          <w:szCs w:val="26"/>
        </w:rPr>
      </w:pPr>
      <w:r w:rsidDel="00000000" w:rsidR="00000000" w:rsidRPr="00000000">
        <w:rPr>
          <w:rtl w:val="0"/>
        </w:rPr>
      </w:r>
    </w:p>
    <w:p w:rsidR="00000000" w:rsidDel="00000000" w:rsidP="00000000" w:rsidRDefault="00000000" w:rsidRPr="00000000" w14:paraId="0000005B">
      <w:pPr>
        <w:jc w:val="center"/>
        <w:rPr>
          <w:b w:val="1"/>
          <w:sz w:val="32"/>
          <w:szCs w:val="32"/>
        </w:rPr>
      </w:pPr>
      <w:r w:rsidDel="00000000" w:rsidR="00000000" w:rsidRPr="00000000">
        <w:rPr>
          <w:b w:val="1"/>
          <w:sz w:val="32"/>
          <w:szCs w:val="32"/>
          <w:rtl w:val="0"/>
        </w:rPr>
        <w:t xml:space="preserve">The </w:t>
      </w:r>
      <w:r w:rsidDel="00000000" w:rsidR="00000000" w:rsidRPr="00000000">
        <w:rPr>
          <w:b w:val="1"/>
          <w:sz w:val="32"/>
          <w:szCs w:val="32"/>
          <w:shd w:fill="d9ead3" w:val="clear"/>
          <w:rtl w:val="0"/>
        </w:rPr>
        <w:t xml:space="preserve">international </w:t>
      </w:r>
      <w:r w:rsidDel="00000000" w:rsidR="00000000" w:rsidRPr="00000000">
        <w:rPr>
          <w:b w:val="1"/>
          <w:sz w:val="32"/>
          <w:szCs w:val="32"/>
          <w:rtl w:val="0"/>
        </w:rPr>
        <w:t xml:space="preserve">dimension </w:t>
      </w:r>
    </w:p>
    <w:p w:rsidR="00000000" w:rsidDel="00000000" w:rsidP="00000000" w:rsidRDefault="00000000" w:rsidRPr="00000000" w14:paraId="0000005C">
      <w:pPr>
        <w:rPr>
          <w:sz w:val="26"/>
          <w:szCs w:val="26"/>
        </w:rPr>
      </w:pPr>
      <w:r w:rsidDel="00000000" w:rsidR="00000000" w:rsidRPr="00000000">
        <w:rPr>
          <w:rtl w:val="0"/>
        </w:rPr>
      </w:r>
    </w:p>
    <w:p w:rsidR="00000000" w:rsidDel="00000000" w:rsidP="00000000" w:rsidRDefault="00000000" w:rsidRPr="00000000" w14:paraId="0000005D">
      <w:pPr>
        <w:rPr>
          <w:sz w:val="26"/>
          <w:szCs w:val="26"/>
        </w:rPr>
      </w:pPr>
      <w:r w:rsidDel="00000000" w:rsidR="00000000" w:rsidRPr="00000000">
        <w:rPr>
          <w:sz w:val="26"/>
          <w:szCs w:val="26"/>
          <w:rtl w:val="0"/>
        </w:rPr>
        <w:t xml:space="preserve">The reflective project adds to the international dimension of the CP. It </w:t>
      </w:r>
      <w:r w:rsidDel="00000000" w:rsidR="00000000" w:rsidRPr="00000000">
        <w:rPr>
          <w:b w:val="1"/>
          <w:sz w:val="26"/>
          <w:szCs w:val="26"/>
          <w:rtl w:val="0"/>
        </w:rPr>
        <w:t xml:space="preserve">examines different cultural perspectives</w:t>
      </w:r>
      <w:r w:rsidDel="00000000" w:rsidR="00000000" w:rsidRPr="00000000">
        <w:rPr>
          <w:sz w:val="26"/>
          <w:szCs w:val="26"/>
          <w:rtl w:val="0"/>
        </w:rPr>
        <w:t xml:space="preserve"> </w:t>
      </w:r>
      <w:r w:rsidDel="00000000" w:rsidR="00000000" w:rsidRPr="00000000">
        <w:rPr>
          <w:b w:val="1"/>
          <w:sz w:val="26"/>
          <w:szCs w:val="26"/>
          <w:rtl w:val="0"/>
        </w:rPr>
        <w:t xml:space="preserve">on an ethical dilemma</w:t>
      </w:r>
      <w:r w:rsidDel="00000000" w:rsidR="00000000" w:rsidRPr="00000000">
        <w:rPr>
          <w:sz w:val="26"/>
          <w:szCs w:val="26"/>
          <w:rtl w:val="0"/>
        </w:rPr>
        <w:t xml:space="preserve">, thus fostering an international perspective. The reflective project seeks to develop intercultural understanding as well as to </w:t>
      </w:r>
      <w:r w:rsidDel="00000000" w:rsidR="00000000" w:rsidRPr="00000000">
        <w:rPr>
          <w:b w:val="1"/>
          <w:sz w:val="26"/>
          <w:szCs w:val="26"/>
          <w:rtl w:val="0"/>
        </w:rPr>
        <w:t xml:space="preserve">raise students’ awareness of the role that culture plays in their day-to-day lives</w:t>
      </w:r>
      <w:r w:rsidDel="00000000" w:rsidR="00000000" w:rsidRPr="00000000">
        <w:rPr>
          <w:sz w:val="26"/>
          <w:szCs w:val="26"/>
          <w:rtl w:val="0"/>
        </w:rPr>
        <w:t xml:space="preserve">. </w:t>
      </w:r>
    </w:p>
    <w:p w:rsidR="00000000" w:rsidDel="00000000" w:rsidP="00000000" w:rsidRDefault="00000000" w:rsidRPr="00000000" w14:paraId="0000005E">
      <w:pPr>
        <w:rPr>
          <w:sz w:val="26"/>
          <w:szCs w:val="26"/>
        </w:rPr>
      </w:pPr>
      <w:r w:rsidDel="00000000" w:rsidR="00000000" w:rsidRPr="00000000">
        <w:rPr>
          <w:rtl w:val="0"/>
        </w:rPr>
      </w:r>
    </w:p>
    <w:p w:rsidR="00000000" w:rsidDel="00000000" w:rsidP="00000000" w:rsidRDefault="00000000" w:rsidRPr="00000000" w14:paraId="0000005F">
      <w:pPr>
        <w:rPr>
          <w:sz w:val="26"/>
          <w:szCs w:val="26"/>
        </w:rPr>
      </w:pPr>
      <w:r w:rsidDel="00000000" w:rsidR="00000000" w:rsidRPr="00000000">
        <w:rPr>
          <w:sz w:val="26"/>
          <w:szCs w:val="26"/>
          <w:rtl w:val="0"/>
        </w:rPr>
        <w:t xml:space="preserve">While exploring an ethical dilemma, students</w:t>
      </w:r>
      <w:r w:rsidDel="00000000" w:rsidR="00000000" w:rsidRPr="00000000">
        <w:rPr>
          <w:b w:val="1"/>
          <w:sz w:val="26"/>
          <w:szCs w:val="26"/>
          <w:rtl w:val="0"/>
        </w:rPr>
        <w:t xml:space="preserve"> become aware of the similarities and differences between their own cultures and those of others</w:t>
      </w:r>
      <w:r w:rsidDel="00000000" w:rsidR="00000000" w:rsidRPr="00000000">
        <w:rPr>
          <w:sz w:val="26"/>
          <w:szCs w:val="26"/>
          <w:rtl w:val="0"/>
        </w:rPr>
        <w:t xml:space="preserve">. Students can </w:t>
      </w:r>
      <w:r w:rsidDel="00000000" w:rsidR="00000000" w:rsidRPr="00000000">
        <w:rPr>
          <w:b w:val="1"/>
          <w:sz w:val="26"/>
          <w:szCs w:val="26"/>
          <w:rtl w:val="0"/>
        </w:rPr>
        <w:t xml:space="preserve">investigate and reflect on cultural values and behaviors</w:t>
      </w:r>
      <w:r w:rsidDel="00000000" w:rsidR="00000000" w:rsidRPr="00000000">
        <w:rPr>
          <w:sz w:val="26"/>
          <w:szCs w:val="26"/>
          <w:rtl w:val="0"/>
        </w:rPr>
        <w:t xml:space="preserve">, leading to a greater understanding and respect for other peoples and the way in which they lead their lives.</w:t>
      </w:r>
    </w:p>
    <w:p w:rsidR="00000000" w:rsidDel="00000000" w:rsidP="00000000" w:rsidRDefault="00000000" w:rsidRPr="00000000" w14:paraId="00000060">
      <w:pPr>
        <w:rPr>
          <w:sz w:val="26"/>
          <w:szCs w:val="26"/>
        </w:rPr>
      </w:pPr>
      <w:r w:rsidDel="00000000" w:rsidR="00000000" w:rsidRPr="00000000">
        <w:rPr>
          <w:rtl w:val="0"/>
        </w:rPr>
      </w:r>
    </w:p>
    <w:p w:rsidR="00000000" w:rsidDel="00000000" w:rsidP="00000000" w:rsidRDefault="00000000" w:rsidRPr="00000000" w14:paraId="00000061">
      <w:pPr>
        <w:rPr>
          <w:b w:val="1"/>
          <w:sz w:val="32"/>
          <w:szCs w:val="32"/>
        </w:rPr>
      </w:pPr>
      <w:r w:rsidDel="00000000" w:rsidR="00000000" w:rsidRPr="00000000">
        <w:rPr>
          <w:rtl w:val="0"/>
        </w:rPr>
      </w:r>
    </w:p>
    <w:tbl>
      <w:tblPr>
        <w:tblStyle w:val="Table3"/>
        <w:tblW w:w="16470.0" w:type="dxa"/>
        <w:jc w:val="left"/>
        <w:tblInd w:w="-5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470"/>
        <w:tblGridChange w:id="0">
          <w:tblGrid>
            <w:gridCol w:w="16470"/>
          </w:tblGrid>
        </w:tblGridChange>
      </w:tblGrid>
      <w:tr>
        <w:trPr>
          <w:cantSplit w:val="0"/>
          <w:tblHeader w:val="0"/>
        </w:trPr>
        <w:tc>
          <w:tcPr>
            <w:tcBorders>
              <w:bottom w:color="000000" w:space="0" w:sz="8" w:val="dotted"/>
            </w:tcBorders>
            <w:shd w:fill="f4cccc" w:val="clear"/>
            <w:tcMar>
              <w:top w:w="100.0" w:type="dxa"/>
              <w:left w:w="100.0" w:type="dxa"/>
              <w:bottom w:w="100.0" w:type="dxa"/>
              <w:right w:w="100.0" w:type="dxa"/>
            </w:tcMar>
            <w:vAlign w:val="top"/>
          </w:tcPr>
          <w:p w:rsidR="00000000" w:rsidDel="00000000" w:rsidP="00000000" w:rsidRDefault="00000000" w:rsidRPr="00000000" w14:paraId="00000062">
            <w:pPr>
              <w:jc w:val="center"/>
              <w:rPr>
                <w:b w:val="1"/>
                <w:sz w:val="42"/>
                <w:szCs w:val="42"/>
              </w:rPr>
            </w:pPr>
            <w:r w:rsidDel="00000000" w:rsidR="00000000" w:rsidRPr="00000000">
              <w:rPr>
                <w:b w:val="1"/>
                <w:sz w:val="42"/>
                <w:szCs w:val="42"/>
                <w:rtl w:val="0"/>
              </w:rPr>
              <w:t xml:space="preserve">Formal Research</w:t>
            </w:r>
          </w:p>
          <w:p w:rsidR="00000000" w:rsidDel="00000000" w:rsidP="00000000" w:rsidRDefault="00000000" w:rsidRPr="00000000" w14:paraId="00000063">
            <w:pPr>
              <w:jc w:val="center"/>
              <w:rPr>
                <w:b w:val="1"/>
                <w:sz w:val="26"/>
                <w:szCs w:val="26"/>
              </w:rPr>
            </w:pPr>
            <w:r w:rsidDel="00000000" w:rsidR="00000000" w:rsidRPr="00000000">
              <w:rPr>
                <w:b w:val="1"/>
                <w:sz w:val="26"/>
                <w:szCs w:val="26"/>
                <w:rtl w:val="0"/>
              </w:rPr>
              <w:t xml:space="preserve">(the focus-and-find phase)</w:t>
            </w:r>
          </w:p>
          <w:p w:rsidR="00000000" w:rsidDel="00000000" w:rsidP="00000000" w:rsidRDefault="00000000" w:rsidRPr="00000000" w14:paraId="00000064">
            <w:pPr>
              <w:jc w:val="center"/>
              <w:rPr>
                <w:b w:val="1"/>
                <w:sz w:val="26"/>
                <w:szCs w:val="26"/>
              </w:rPr>
            </w:pPr>
            <w:r w:rsidDel="00000000" w:rsidR="00000000" w:rsidRPr="00000000">
              <w:rPr>
                <w:rtl w:val="0"/>
              </w:rPr>
            </w:r>
          </w:p>
          <w:p w:rsidR="00000000" w:rsidDel="00000000" w:rsidP="00000000" w:rsidRDefault="00000000" w:rsidRPr="00000000" w14:paraId="00000065">
            <w:pPr>
              <w:rPr>
                <w:b w:val="1"/>
                <w:i w:val="1"/>
                <w:sz w:val="26"/>
                <w:szCs w:val="26"/>
              </w:rPr>
            </w:pPr>
            <w:r w:rsidDel="00000000" w:rsidR="00000000" w:rsidRPr="00000000">
              <w:rPr>
                <w:b w:val="1"/>
                <w:i w:val="1"/>
                <w:sz w:val="26"/>
                <w:szCs w:val="26"/>
                <w:rtl w:val="0"/>
              </w:rPr>
              <w:t xml:space="preserve">IB guidance on formal research for the Reflective Project:</w:t>
            </w:r>
          </w:p>
          <w:p w:rsidR="00000000" w:rsidDel="00000000" w:rsidP="00000000" w:rsidRDefault="00000000" w:rsidRPr="00000000" w14:paraId="00000066">
            <w:pPr>
              <w:jc w:val="center"/>
              <w:rPr>
                <w:sz w:val="26"/>
                <w:szCs w:val="26"/>
              </w:rPr>
            </w:pPr>
            <w:r w:rsidDel="00000000" w:rsidR="00000000" w:rsidRPr="00000000">
              <w:rPr>
                <w:rtl w:val="0"/>
              </w:rPr>
            </w:r>
          </w:p>
          <w:p w:rsidR="00000000" w:rsidDel="00000000" w:rsidP="00000000" w:rsidRDefault="00000000" w:rsidRPr="00000000" w14:paraId="00000067">
            <w:pPr>
              <w:jc w:val="center"/>
              <w:rPr>
                <w:b w:val="1"/>
                <w:sz w:val="38"/>
                <w:szCs w:val="38"/>
              </w:rPr>
            </w:pPr>
            <w:r w:rsidDel="00000000" w:rsidR="00000000" w:rsidRPr="00000000">
              <w:rPr>
                <w:b w:val="1"/>
                <w:sz w:val="38"/>
                <w:szCs w:val="38"/>
                <w:rtl w:val="0"/>
              </w:rPr>
              <w:t xml:space="preserve">What is meant by primary research and secondary research? </w:t>
            </w:r>
          </w:p>
          <w:p w:rsidR="00000000" w:rsidDel="00000000" w:rsidP="00000000" w:rsidRDefault="00000000" w:rsidRPr="00000000" w14:paraId="00000068">
            <w:pPr>
              <w:jc w:val="center"/>
              <w:rPr>
                <w:b w:val="1"/>
                <w:sz w:val="32"/>
                <w:szCs w:val="32"/>
              </w:rPr>
            </w:pPr>
            <w:r w:rsidDel="00000000" w:rsidR="00000000" w:rsidRPr="00000000">
              <w:rPr>
                <w:rtl w:val="0"/>
              </w:rPr>
            </w:r>
          </w:p>
          <w:p w:rsidR="00000000" w:rsidDel="00000000" w:rsidP="00000000" w:rsidRDefault="00000000" w:rsidRPr="00000000" w14:paraId="00000069">
            <w:pPr>
              <w:rPr>
                <w:sz w:val="26"/>
                <w:szCs w:val="26"/>
              </w:rPr>
            </w:pPr>
            <w:r w:rsidDel="00000000" w:rsidR="00000000" w:rsidRPr="00000000">
              <w:rPr>
                <w:sz w:val="26"/>
                <w:szCs w:val="26"/>
                <w:rtl w:val="0"/>
              </w:rPr>
              <w:t xml:space="preserve">• </w:t>
            </w:r>
            <w:r w:rsidDel="00000000" w:rsidR="00000000" w:rsidRPr="00000000">
              <w:rPr>
                <w:b w:val="1"/>
                <w:sz w:val="26"/>
                <w:szCs w:val="26"/>
                <w:rtl w:val="0"/>
              </w:rPr>
              <w:t xml:space="preserve">Primary </w:t>
            </w:r>
            <w:r w:rsidDel="00000000" w:rsidR="00000000" w:rsidRPr="00000000">
              <w:rPr>
                <w:sz w:val="26"/>
                <w:szCs w:val="26"/>
                <w:rtl w:val="0"/>
              </w:rPr>
              <w:t xml:space="preserve">research is collecting data and information first-hand, i.e. through the use of questionnaires, surveys and interviews.  </w:t>
            </w:r>
          </w:p>
          <w:p w:rsidR="00000000" w:rsidDel="00000000" w:rsidP="00000000" w:rsidRDefault="00000000" w:rsidRPr="00000000" w14:paraId="0000006A">
            <w:pPr>
              <w:rPr>
                <w:sz w:val="26"/>
                <w:szCs w:val="26"/>
              </w:rPr>
            </w:pPr>
            <w:r w:rsidDel="00000000" w:rsidR="00000000" w:rsidRPr="00000000">
              <w:rPr>
                <w:sz w:val="26"/>
                <w:szCs w:val="26"/>
                <w:rtl w:val="0"/>
              </w:rPr>
              <w:t xml:space="preserve">• </w:t>
            </w:r>
            <w:r w:rsidDel="00000000" w:rsidR="00000000" w:rsidRPr="00000000">
              <w:rPr>
                <w:b w:val="1"/>
                <w:sz w:val="26"/>
                <w:szCs w:val="26"/>
                <w:rtl w:val="0"/>
              </w:rPr>
              <w:t xml:space="preserve">Secondary </w:t>
            </w:r>
            <w:r w:rsidDel="00000000" w:rsidR="00000000" w:rsidRPr="00000000">
              <w:rPr>
                <w:sz w:val="26"/>
                <w:szCs w:val="26"/>
                <w:rtl w:val="0"/>
              </w:rPr>
              <w:t xml:space="preserve">research is collecting data and information that already exists, i.e. by reading reports, publications and other literature.  </w:t>
            </w:r>
          </w:p>
          <w:p w:rsidR="00000000" w:rsidDel="00000000" w:rsidP="00000000" w:rsidRDefault="00000000" w:rsidRPr="00000000" w14:paraId="0000006B">
            <w:pPr>
              <w:rPr>
                <w:sz w:val="26"/>
                <w:szCs w:val="26"/>
              </w:rPr>
            </w:pPr>
            <w:r w:rsidDel="00000000" w:rsidR="00000000" w:rsidRPr="00000000">
              <w:rPr>
                <w:rtl w:val="0"/>
              </w:rPr>
            </w:r>
          </w:p>
          <w:p w:rsidR="00000000" w:rsidDel="00000000" w:rsidP="00000000" w:rsidRDefault="00000000" w:rsidRPr="00000000" w14:paraId="0000006C">
            <w:pPr>
              <w:rPr>
                <w:b w:val="1"/>
                <w:i w:val="1"/>
                <w:sz w:val="26"/>
                <w:szCs w:val="26"/>
              </w:rPr>
            </w:pPr>
            <w:r w:rsidDel="00000000" w:rsidR="00000000" w:rsidRPr="00000000">
              <w:rPr>
                <w:b w:val="1"/>
                <w:i w:val="1"/>
                <w:sz w:val="26"/>
                <w:szCs w:val="26"/>
                <w:rtl w:val="0"/>
              </w:rPr>
              <w:t xml:space="preserve">Your research question will help you focus your research. You should know what data/information you want to get, and ensure your question promotes research. </w:t>
            </w:r>
          </w:p>
          <w:p w:rsidR="00000000" w:rsidDel="00000000" w:rsidP="00000000" w:rsidRDefault="00000000" w:rsidRPr="00000000" w14:paraId="0000006D">
            <w:pPr>
              <w:rPr>
                <w:sz w:val="26"/>
                <w:szCs w:val="26"/>
              </w:rPr>
            </w:pPr>
            <w:r w:rsidDel="00000000" w:rsidR="00000000" w:rsidRPr="00000000">
              <w:rPr>
                <w:rtl w:val="0"/>
              </w:rPr>
            </w:r>
          </w:p>
          <w:p w:rsidR="00000000" w:rsidDel="00000000" w:rsidP="00000000" w:rsidRDefault="00000000" w:rsidRPr="00000000" w14:paraId="0000006E">
            <w:pPr>
              <w:jc w:val="center"/>
              <w:rPr>
                <w:b w:val="1"/>
                <w:sz w:val="40"/>
                <w:szCs w:val="40"/>
              </w:rPr>
            </w:pPr>
            <w:r w:rsidDel="00000000" w:rsidR="00000000" w:rsidRPr="00000000">
              <w:rPr>
                <w:b w:val="1"/>
                <w:sz w:val="40"/>
                <w:szCs w:val="40"/>
                <w:rtl w:val="0"/>
              </w:rPr>
              <w:t xml:space="preserve">Sources</w:t>
            </w:r>
          </w:p>
          <w:p w:rsidR="00000000" w:rsidDel="00000000" w:rsidP="00000000" w:rsidRDefault="00000000" w:rsidRPr="00000000" w14:paraId="0000006F">
            <w:pPr>
              <w:rPr>
                <w:sz w:val="34"/>
                <w:szCs w:val="34"/>
              </w:rPr>
            </w:pPr>
            <w:r w:rsidDel="00000000" w:rsidR="00000000" w:rsidRPr="00000000">
              <w:rPr>
                <w:rtl w:val="0"/>
              </w:rPr>
            </w:r>
          </w:p>
          <w:p w:rsidR="00000000" w:rsidDel="00000000" w:rsidP="00000000" w:rsidRDefault="00000000" w:rsidRPr="00000000" w14:paraId="00000070">
            <w:pPr>
              <w:rPr>
                <w:b w:val="1"/>
                <w:sz w:val="34"/>
                <w:szCs w:val="34"/>
                <w:highlight w:val="green"/>
              </w:rPr>
            </w:pPr>
            <w:r w:rsidDel="00000000" w:rsidR="00000000" w:rsidRPr="00000000">
              <w:rPr>
                <w:b w:val="1"/>
                <w:sz w:val="34"/>
                <w:szCs w:val="34"/>
                <w:highlight w:val="green"/>
                <w:rtl w:val="0"/>
              </w:rPr>
              <w:t xml:space="preserve">Use these!</w:t>
            </w:r>
          </w:p>
          <w:p w:rsidR="00000000" w:rsidDel="00000000" w:rsidP="00000000" w:rsidRDefault="00000000" w:rsidRPr="00000000" w14:paraId="00000071">
            <w:pPr>
              <w:rPr>
                <w:sz w:val="34"/>
                <w:szCs w:val="34"/>
              </w:rPr>
            </w:pPr>
            <w:r w:rsidDel="00000000" w:rsidR="00000000" w:rsidRPr="00000000">
              <w:rPr>
                <w:sz w:val="34"/>
                <w:szCs w:val="34"/>
                <w:rtl w:val="0"/>
              </w:rPr>
              <w:t xml:space="preserve">Relevant data could and should come from </w:t>
            </w:r>
            <w:r w:rsidDel="00000000" w:rsidR="00000000" w:rsidRPr="00000000">
              <w:rPr>
                <w:b w:val="1"/>
                <w:sz w:val="34"/>
                <w:szCs w:val="34"/>
                <w:rtl w:val="0"/>
              </w:rPr>
              <w:t xml:space="preserve">multiple sources</w:t>
            </w:r>
            <w:r w:rsidDel="00000000" w:rsidR="00000000" w:rsidRPr="00000000">
              <w:rPr>
                <w:sz w:val="34"/>
                <w:szCs w:val="34"/>
                <w:rtl w:val="0"/>
              </w:rPr>
              <w:t xml:space="preserve">, such as: </w:t>
            </w:r>
          </w:p>
          <w:p w:rsidR="00000000" w:rsidDel="00000000" w:rsidP="00000000" w:rsidRDefault="00000000" w:rsidRPr="00000000" w14:paraId="00000072">
            <w:pPr>
              <w:numPr>
                <w:ilvl w:val="0"/>
                <w:numId w:val="2"/>
              </w:numPr>
              <w:ind w:left="720" w:hanging="360"/>
              <w:rPr>
                <w:sz w:val="34"/>
                <w:szCs w:val="34"/>
              </w:rPr>
            </w:pPr>
            <w:r w:rsidDel="00000000" w:rsidR="00000000" w:rsidRPr="00000000">
              <w:rPr>
                <w:b w:val="1"/>
                <w:sz w:val="34"/>
                <w:szCs w:val="34"/>
                <w:rtl w:val="0"/>
              </w:rPr>
              <w:t xml:space="preserve">Data and statistics</w:t>
            </w:r>
            <w:r w:rsidDel="00000000" w:rsidR="00000000" w:rsidRPr="00000000">
              <w:rPr>
                <w:sz w:val="34"/>
                <w:szCs w:val="34"/>
                <w:rtl w:val="0"/>
              </w:rPr>
              <w:t xml:space="preserve"> from reputable sources (eg, government organizations, professional organizations and nongovernmental organizations) </w:t>
            </w:r>
          </w:p>
          <w:p w:rsidR="00000000" w:rsidDel="00000000" w:rsidP="00000000" w:rsidRDefault="00000000" w:rsidRPr="00000000" w14:paraId="00000073">
            <w:pPr>
              <w:numPr>
                <w:ilvl w:val="0"/>
                <w:numId w:val="2"/>
              </w:numPr>
              <w:ind w:left="720" w:hanging="360"/>
              <w:rPr>
                <w:sz w:val="34"/>
                <w:szCs w:val="34"/>
              </w:rPr>
            </w:pPr>
            <w:r w:rsidDel="00000000" w:rsidR="00000000" w:rsidRPr="00000000">
              <w:rPr>
                <w:sz w:val="34"/>
                <w:szCs w:val="34"/>
                <w:rtl w:val="0"/>
              </w:rPr>
              <w:t xml:space="preserve">an </w:t>
            </w:r>
            <w:r w:rsidDel="00000000" w:rsidR="00000000" w:rsidRPr="00000000">
              <w:rPr>
                <w:b w:val="1"/>
                <w:sz w:val="34"/>
                <w:szCs w:val="34"/>
                <w:rtl w:val="0"/>
              </w:rPr>
              <w:t xml:space="preserve">interview </w:t>
            </w:r>
            <w:r w:rsidDel="00000000" w:rsidR="00000000" w:rsidRPr="00000000">
              <w:rPr>
                <w:sz w:val="34"/>
                <w:szCs w:val="34"/>
                <w:rtl w:val="0"/>
              </w:rPr>
              <w:t xml:space="preserve">conducted with an authority or an expert on the issue in question (this could be conducted by the student or be an interview that has been published elsewhere).</w:t>
            </w:r>
          </w:p>
          <w:p w:rsidR="00000000" w:rsidDel="00000000" w:rsidP="00000000" w:rsidRDefault="00000000" w:rsidRPr="00000000" w14:paraId="00000074">
            <w:pPr>
              <w:numPr>
                <w:ilvl w:val="0"/>
                <w:numId w:val="2"/>
              </w:numPr>
              <w:ind w:left="720" w:hanging="360"/>
              <w:rPr>
                <w:sz w:val="34"/>
                <w:szCs w:val="34"/>
              </w:rPr>
            </w:pPr>
            <w:r w:rsidDel="00000000" w:rsidR="00000000" w:rsidRPr="00000000">
              <w:rPr>
                <w:sz w:val="34"/>
                <w:szCs w:val="34"/>
                <w:rtl w:val="0"/>
              </w:rPr>
              <w:t xml:space="preserve">an </w:t>
            </w:r>
            <w:r w:rsidDel="00000000" w:rsidR="00000000" w:rsidRPr="00000000">
              <w:rPr>
                <w:b w:val="1"/>
                <w:sz w:val="34"/>
                <w:szCs w:val="34"/>
                <w:rtl w:val="0"/>
              </w:rPr>
              <w:t xml:space="preserve">interview or survey </w:t>
            </w:r>
            <w:r w:rsidDel="00000000" w:rsidR="00000000" w:rsidRPr="00000000">
              <w:rPr>
                <w:sz w:val="34"/>
                <w:szCs w:val="34"/>
                <w:rtl w:val="0"/>
              </w:rPr>
              <w:t xml:space="preserve">conducted with a member or community that is affected by </w:t>
            </w:r>
          </w:p>
          <w:p w:rsidR="00000000" w:rsidDel="00000000" w:rsidP="00000000" w:rsidRDefault="00000000" w:rsidRPr="00000000" w14:paraId="00000075">
            <w:pPr>
              <w:numPr>
                <w:ilvl w:val="0"/>
                <w:numId w:val="2"/>
              </w:numPr>
              <w:ind w:left="720" w:hanging="360"/>
              <w:rPr>
                <w:sz w:val="34"/>
                <w:szCs w:val="34"/>
              </w:rPr>
            </w:pPr>
            <w:r w:rsidDel="00000000" w:rsidR="00000000" w:rsidRPr="00000000">
              <w:rPr>
                <w:sz w:val="34"/>
                <w:szCs w:val="34"/>
                <w:rtl w:val="0"/>
              </w:rPr>
              <w:t xml:space="preserve">an </w:t>
            </w:r>
            <w:r w:rsidDel="00000000" w:rsidR="00000000" w:rsidRPr="00000000">
              <w:rPr>
                <w:b w:val="1"/>
                <w:sz w:val="34"/>
                <w:szCs w:val="34"/>
                <w:rtl w:val="0"/>
              </w:rPr>
              <w:t xml:space="preserve">essay</w:t>
            </w:r>
            <w:r w:rsidDel="00000000" w:rsidR="00000000" w:rsidRPr="00000000">
              <w:rPr>
                <w:sz w:val="34"/>
                <w:szCs w:val="34"/>
                <w:rtl w:val="0"/>
              </w:rPr>
              <w:t xml:space="preserve">, </w:t>
            </w:r>
            <w:r w:rsidDel="00000000" w:rsidR="00000000" w:rsidRPr="00000000">
              <w:rPr>
                <w:b w:val="1"/>
                <w:sz w:val="34"/>
                <w:szCs w:val="34"/>
                <w:rtl w:val="0"/>
              </w:rPr>
              <w:t xml:space="preserve">article </w:t>
            </w:r>
            <w:r w:rsidDel="00000000" w:rsidR="00000000" w:rsidRPr="00000000">
              <w:rPr>
                <w:sz w:val="34"/>
                <w:szCs w:val="34"/>
                <w:rtl w:val="0"/>
              </w:rPr>
              <w:t xml:space="preserve">or </w:t>
            </w:r>
            <w:r w:rsidDel="00000000" w:rsidR="00000000" w:rsidRPr="00000000">
              <w:rPr>
                <w:b w:val="1"/>
                <w:sz w:val="34"/>
                <w:szCs w:val="34"/>
                <w:rtl w:val="0"/>
              </w:rPr>
              <w:t xml:space="preserve">book </w:t>
            </w:r>
            <w:r w:rsidDel="00000000" w:rsidR="00000000" w:rsidRPr="00000000">
              <w:rPr>
                <w:sz w:val="34"/>
                <w:szCs w:val="34"/>
                <w:rtl w:val="0"/>
              </w:rPr>
              <w:t xml:space="preserve">on the subject </w:t>
            </w:r>
          </w:p>
          <w:p w:rsidR="00000000" w:rsidDel="00000000" w:rsidP="00000000" w:rsidRDefault="00000000" w:rsidRPr="00000000" w14:paraId="00000076">
            <w:pPr>
              <w:numPr>
                <w:ilvl w:val="0"/>
                <w:numId w:val="2"/>
              </w:numPr>
              <w:ind w:left="720" w:hanging="360"/>
              <w:rPr>
                <w:b w:val="1"/>
                <w:sz w:val="34"/>
                <w:szCs w:val="34"/>
              </w:rPr>
            </w:pPr>
            <w:r w:rsidDel="00000000" w:rsidR="00000000" w:rsidRPr="00000000">
              <w:rPr>
                <w:b w:val="1"/>
                <w:sz w:val="34"/>
                <w:szCs w:val="34"/>
                <w:rtl w:val="0"/>
              </w:rPr>
              <w:t xml:space="preserve">documentaries </w:t>
            </w:r>
          </w:p>
          <w:p w:rsidR="00000000" w:rsidDel="00000000" w:rsidP="00000000" w:rsidRDefault="00000000" w:rsidRPr="00000000" w14:paraId="00000077">
            <w:pPr>
              <w:numPr>
                <w:ilvl w:val="0"/>
                <w:numId w:val="2"/>
              </w:numPr>
              <w:ind w:left="720" w:hanging="360"/>
              <w:rPr>
                <w:b w:val="1"/>
                <w:sz w:val="34"/>
                <w:szCs w:val="34"/>
                <w:u w:val="none"/>
              </w:rPr>
            </w:pPr>
            <w:r w:rsidDel="00000000" w:rsidR="00000000" w:rsidRPr="00000000">
              <w:rPr>
                <w:b w:val="1"/>
                <w:sz w:val="34"/>
                <w:szCs w:val="34"/>
                <w:rtl w:val="0"/>
              </w:rPr>
              <w:t xml:space="preserve">Company website, official statements, </w:t>
            </w:r>
            <w:r w:rsidDel="00000000" w:rsidR="00000000" w:rsidRPr="00000000">
              <w:rPr>
                <w:sz w:val="34"/>
                <w:szCs w:val="34"/>
                <w:rtl w:val="0"/>
              </w:rPr>
              <w:t xml:space="preserve">or </w:t>
            </w:r>
            <w:r w:rsidDel="00000000" w:rsidR="00000000" w:rsidRPr="00000000">
              <w:rPr>
                <w:b w:val="1"/>
                <w:sz w:val="34"/>
                <w:szCs w:val="34"/>
                <w:rtl w:val="0"/>
              </w:rPr>
              <w:t xml:space="preserve">press releases</w:t>
            </w:r>
          </w:p>
          <w:p w:rsidR="00000000" w:rsidDel="00000000" w:rsidP="00000000" w:rsidRDefault="00000000" w:rsidRPr="00000000" w14:paraId="00000078">
            <w:pPr>
              <w:numPr>
                <w:ilvl w:val="0"/>
                <w:numId w:val="2"/>
              </w:numPr>
              <w:ind w:left="720" w:hanging="360"/>
              <w:rPr>
                <w:sz w:val="34"/>
                <w:szCs w:val="34"/>
              </w:rPr>
            </w:pPr>
            <w:r w:rsidDel="00000000" w:rsidR="00000000" w:rsidRPr="00000000">
              <w:rPr>
                <w:b w:val="1"/>
                <w:sz w:val="34"/>
                <w:szCs w:val="34"/>
                <w:rtl w:val="0"/>
              </w:rPr>
              <w:t xml:space="preserve">credible internet sites</w:t>
            </w:r>
            <w:r w:rsidDel="00000000" w:rsidR="00000000" w:rsidRPr="00000000">
              <w:rPr>
                <w:sz w:val="34"/>
                <w:szCs w:val="34"/>
                <w:rtl w:val="0"/>
              </w:rPr>
              <w:t xml:space="preserve"> (eg, those provided by universities, museums, non-governmental organizations). </w:t>
            </w:r>
          </w:p>
          <w:p w:rsidR="00000000" w:rsidDel="00000000" w:rsidP="00000000" w:rsidRDefault="00000000" w:rsidRPr="00000000" w14:paraId="00000079">
            <w:pPr>
              <w:rPr>
                <w:sz w:val="26"/>
                <w:szCs w:val="26"/>
              </w:rPr>
            </w:pPr>
            <w:r w:rsidDel="00000000" w:rsidR="00000000" w:rsidRPr="00000000">
              <w:rPr>
                <w:rtl w:val="0"/>
              </w:rPr>
            </w:r>
          </w:p>
          <w:p w:rsidR="00000000" w:rsidDel="00000000" w:rsidP="00000000" w:rsidRDefault="00000000" w:rsidRPr="00000000" w14:paraId="0000007A">
            <w:pPr>
              <w:rPr>
                <w:b w:val="1"/>
                <w:sz w:val="26"/>
                <w:szCs w:val="26"/>
                <w:shd w:fill="ff9900" w:val="clear"/>
              </w:rPr>
            </w:pPr>
            <w:r w:rsidDel="00000000" w:rsidR="00000000" w:rsidRPr="00000000">
              <w:rPr>
                <w:b w:val="1"/>
                <w:sz w:val="26"/>
                <w:szCs w:val="26"/>
                <w:shd w:fill="ff9900" w:val="clear"/>
                <w:rtl w:val="0"/>
              </w:rPr>
              <w:t xml:space="preserve">Not these!</w:t>
            </w:r>
          </w:p>
          <w:p w:rsidR="00000000" w:rsidDel="00000000" w:rsidP="00000000" w:rsidRDefault="00000000" w:rsidRPr="00000000" w14:paraId="0000007B">
            <w:pPr>
              <w:rPr>
                <w:sz w:val="26"/>
                <w:szCs w:val="26"/>
              </w:rPr>
            </w:pPr>
            <w:r w:rsidDel="00000000" w:rsidR="00000000" w:rsidRPr="00000000">
              <w:rPr>
                <w:sz w:val="26"/>
                <w:szCs w:val="26"/>
                <w:rtl w:val="0"/>
              </w:rPr>
              <w:t xml:space="preserve">Students must </w:t>
            </w:r>
            <w:r w:rsidDel="00000000" w:rsidR="00000000" w:rsidRPr="00000000">
              <w:rPr>
                <w:b w:val="1"/>
                <w:sz w:val="26"/>
                <w:szCs w:val="26"/>
                <w:rtl w:val="0"/>
              </w:rPr>
              <w:t xml:space="preserve">exercise critical judgment when using websites </w:t>
            </w:r>
            <w:r w:rsidDel="00000000" w:rsidR="00000000" w:rsidRPr="00000000">
              <w:rPr>
                <w:sz w:val="26"/>
                <w:szCs w:val="26"/>
                <w:rtl w:val="0"/>
              </w:rPr>
              <w:t xml:space="preserve">to ensure that the information gathered is relevant and valid. Students should </w:t>
            </w:r>
            <w:r w:rsidDel="00000000" w:rsidR="00000000" w:rsidRPr="00000000">
              <w:rPr>
                <w:b w:val="1"/>
                <w:sz w:val="26"/>
                <w:szCs w:val="26"/>
                <w:rtl w:val="0"/>
              </w:rPr>
              <w:t xml:space="preserve">avoid</w:t>
            </w:r>
            <w:r w:rsidDel="00000000" w:rsidR="00000000" w:rsidRPr="00000000">
              <w:rPr>
                <w:sz w:val="26"/>
                <w:szCs w:val="26"/>
                <w:rtl w:val="0"/>
              </w:rPr>
              <w:t xml:space="preserve">:  </w:t>
            </w:r>
          </w:p>
          <w:p w:rsidR="00000000" w:rsidDel="00000000" w:rsidP="00000000" w:rsidRDefault="00000000" w:rsidRPr="00000000" w14:paraId="0000007C">
            <w:pPr>
              <w:numPr>
                <w:ilvl w:val="0"/>
                <w:numId w:val="8"/>
              </w:numPr>
              <w:ind w:left="720" w:hanging="360"/>
              <w:rPr>
                <w:sz w:val="26"/>
                <w:szCs w:val="26"/>
              </w:rPr>
            </w:pPr>
            <w:r w:rsidDel="00000000" w:rsidR="00000000" w:rsidRPr="00000000">
              <w:rPr>
                <w:sz w:val="26"/>
                <w:szCs w:val="26"/>
                <w:rtl w:val="0"/>
              </w:rPr>
              <w:t xml:space="preserve">Surveys carried out with their friends, teachers, colleagues from their work placement or their parents Although these sources may have ideas or opinions on the issue, for a survey to have scientific validity it has to be conducted on a larger scale and to be socially representative. </w:t>
            </w:r>
          </w:p>
          <w:p w:rsidR="00000000" w:rsidDel="00000000" w:rsidP="00000000" w:rsidRDefault="00000000" w:rsidRPr="00000000" w14:paraId="0000007D">
            <w:pPr>
              <w:numPr>
                <w:ilvl w:val="0"/>
                <w:numId w:val="8"/>
              </w:numPr>
              <w:ind w:left="720" w:hanging="360"/>
              <w:rPr>
                <w:sz w:val="26"/>
                <w:szCs w:val="26"/>
              </w:rPr>
            </w:pPr>
            <w:r w:rsidDel="00000000" w:rsidR="00000000" w:rsidRPr="00000000">
              <w:rPr>
                <w:sz w:val="26"/>
                <w:szCs w:val="26"/>
                <w:rtl w:val="0"/>
              </w:rPr>
              <w:t xml:space="preserve">Source material that is not fully synthesized Students must summarize the data that they use and ensure it is part of the main body of their argument. This will also make their arguments more effective. </w:t>
            </w:r>
          </w:p>
          <w:p w:rsidR="00000000" w:rsidDel="00000000" w:rsidP="00000000" w:rsidRDefault="00000000" w:rsidRPr="00000000" w14:paraId="0000007E">
            <w:pPr>
              <w:numPr>
                <w:ilvl w:val="0"/>
                <w:numId w:val="8"/>
              </w:numPr>
              <w:ind w:left="720" w:hanging="360"/>
              <w:rPr>
                <w:sz w:val="26"/>
                <w:szCs w:val="26"/>
              </w:rPr>
            </w:pPr>
            <w:r w:rsidDel="00000000" w:rsidR="00000000" w:rsidRPr="00000000">
              <w:rPr>
                <w:sz w:val="26"/>
                <w:szCs w:val="26"/>
                <w:rtl w:val="0"/>
              </w:rPr>
              <w:t xml:space="preserve">Using themselves as a source Students cannot use themselves as their principal source. </w:t>
            </w:r>
          </w:p>
          <w:p w:rsidR="00000000" w:rsidDel="00000000" w:rsidP="00000000" w:rsidRDefault="00000000" w:rsidRPr="00000000" w14:paraId="0000007F">
            <w:pPr>
              <w:numPr>
                <w:ilvl w:val="0"/>
                <w:numId w:val="8"/>
              </w:numPr>
              <w:ind w:left="720" w:hanging="360"/>
              <w:rPr>
                <w:sz w:val="26"/>
                <w:szCs w:val="26"/>
              </w:rPr>
            </w:pPr>
            <w:r w:rsidDel="00000000" w:rsidR="00000000" w:rsidRPr="00000000">
              <w:rPr>
                <w:sz w:val="26"/>
                <w:szCs w:val="26"/>
                <w:rtl w:val="0"/>
              </w:rPr>
              <w:t xml:space="preserve">Long passages copied from the internet or books or journals, which are not analyzed in any way If students cite a source, they must explain how it contributes to the issue under discussion. </w:t>
            </w:r>
          </w:p>
          <w:p w:rsidR="00000000" w:rsidDel="00000000" w:rsidP="00000000" w:rsidRDefault="00000000" w:rsidRPr="00000000" w14:paraId="00000080">
            <w:pPr>
              <w:numPr>
                <w:ilvl w:val="0"/>
                <w:numId w:val="8"/>
              </w:numPr>
              <w:ind w:left="720" w:hanging="360"/>
              <w:rPr>
                <w:sz w:val="26"/>
                <w:szCs w:val="26"/>
              </w:rPr>
            </w:pPr>
            <w:r w:rsidDel="00000000" w:rsidR="00000000" w:rsidRPr="00000000">
              <w:rPr>
                <w:sz w:val="26"/>
                <w:szCs w:val="26"/>
                <w:rtl w:val="0"/>
              </w:rPr>
              <w:t xml:space="preserve">Using other people’s work or thoughts without citing the source Students must not take credit for someone else’s work. This is plagiarism. Students must always cite their sources and use an appropriate referencing system. Students should talk to their teacher and/or librarian about what referencing system to use. </w:t>
            </w:r>
          </w:p>
          <w:p w:rsidR="00000000" w:rsidDel="00000000" w:rsidP="00000000" w:rsidRDefault="00000000" w:rsidRPr="00000000" w14:paraId="00000081">
            <w:pPr>
              <w:rPr>
                <w:b w:val="1"/>
                <w:sz w:val="32"/>
                <w:szCs w:val="32"/>
              </w:rPr>
            </w:pPr>
            <w:r w:rsidDel="00000000" w:rsidR="00000000" w:rsidRPr="00000000">
              <w:rPr>
                <w:rtl w:val="0"/>
              </w:rPr>
            </w:r>
          </w:p>
        </w:tc>
      </w:tr>
      <w:tr>
        <w:trPr>
          <w:cantSplit w:val="0"/>
          <w:tblHeader w:val="0"/>
        </w:trPr>
        <w:tc>
          <w:tcPr>
            <w:tcBorders>
              <w:top w:color="000000" w:space="0" w:sz="8" w:val="dotted"/>
            </w:tcBorders>
            <w:shd w:fill="fce5cd" w:val="clear"/>
            <w:tcMar>
              <w:top w:w="100.0" w:type="dxa"/>
              <w:left w:w="100.0" w:type="dxa"/>
              <w:bottom w:w="100.0" w:type="dxa"/>
              <w:right w:w="100.0" w:type="dxa"/>
            </w:tcMar>
            <w:vAlign w:val="top"/>
          </w:tcPr>
          <w:p w:rsidR="00000000" w:rsidDel="00000000" w:rsidP="00000000" w:rsidRDefault="00000000" w:rsidRPr="00000000" w14:paraId="00000082">
            <w:pPr>
              <w:ind w:left="0" w:firstLine="0"/>
              <w:jc w:val="center"/>
              <w:rPr>
                <w:b w:val="1"/>
                <w:sz w:val="32"/>
                <w:szCs w:val="32"/>
              </w:rPr>
            </w:pPr>
            <w:r w:rsidDel="00000000" w:rsidR="00000000" w:rsidRPr="00000000">
              <w:rPr>
                <w:b w:val="1"/>
                <w:sz w:val="32"/>
                <w:szCs w:val="32"/>
                <w:rtl w:val="0"/>
              </w:rPr>
              <w:t xml:space="preserve">🌏 Find a “</w:t>
            </w:r>
            <w:r w:rsidDel="00000000" w:rsidR="00000000" w:rsidRPr="00000000">
              <w:rPr>
                <w:b w:val="1"/>
                <w:sz w:val="40"/>
                <w:szCs w:val="40"/>
                <w:rtl w:val="0"/>
              </w:rPr>
              <w:t xml:space="preserve">local/global example</w:t>
            </w:r>
            <w:r w:rsidDel="00000000" w:rsidR="00000000" w:rsidRPr="00000000">
              <w:rPr>
                <w:b w:val="1"/>
                <w:sz w:val="32"/>
                <w:szCs w:val="32"/>
                <w:rtl w:val="0"/>
              </w:rPr>
              <w:t xml:space="preserve">” to help establish and explore your real-world contemporary ethical dilemma. </w:t>
            </w:r>
          </w:p>
          <w:p w:rsidR="00000000" w:rsidDel="00000000" w:rsidP="00000000" w:rsidRDefault="00000000" w:rsidRPr="00000000" w14:paraId="00000083">
            <w:pPr>
              <w:rPr>
                <w:sz w:val="26"/>
                <w:szCs w:val="26"/>
              </w:rPr>
            </w:pPr>
            <w:r w:rsidDel="00000000" w:rsidR="00000000" w:rsidRPr="00000000">
              <w:rPr>
                <w:rtl w:val="0"/>
              </w:rPr>
            </w:r>
          </w:p>
          <w:p w:rsidR="00000000" w:rsidDel="00000000" w:rsidP="00000000" w:rsidRDefault="00000000" w:rsidRPr="00000000" w14:paraId="00000084">
            <w:pPr>
              <w:rPr>
                <w:b w:val="1"/>
                <w:sz w:val="26"/>
                <w:szCs w:val="26"/>
              </w:rPr>
            </w:pPr>
            <w:r w:rsidDel="00000000" w:rsidR="00000000" w:rsidRPr="00000000">
              <w:rPr>
                <w:b w:val="1"/>
                <w:sz w:val="26"/>
                <w:szCs w:val="26"/>
                <w:rtl w:val="0"/>
              </w:rPr>
              <w:t xml:space="preserve">The local/global example is key for the reflective project. </w:t>
            </w:r>
          </w:p>
          <w:p w:rsidR="00000000" w:rsidDel="00000000" w:rsidP="00000000" w:rsidRDefault="00000000" w:rsidRPr="00000000" w14:paraId="00000085">
            <w:pPr>
              <w:rPr>
                <w:sz w:val="26"/>
                <w:szCs w:val="26"/>
              </w:rPr>
            </w:pPr>
            <w:r w:rsidDel="00000000" w:rsidR="00000000" w:rsidRPr="00000000">
              <w:rPr>
                <w:sz w:val="26"/>
                <w:szCs w:val="26"/>
                <w:rtl w:val="0"/>
              </w:rPr>
              <w:t xml:space="preserve">Students may be able to take the example from first-hand experience of the issue they are investigating. Alternatively, students may have found the example during their research. </w:t>
            </w:r>
          </w:p>
          <w:p w:rsidR="00000000" w:rsidDel="00000000" w:rsidP="00000000" w:rsidRDefault="00000000" w:rsidRPr="00000000" w14:paraId="00000086">
            <w:pPr>
              <w:rPr>
                <w:sz w:val="26"/>
                <w:szCs w:val="26"/>
              </w:rPr>
            </w:pPr>
            <w:r w:rsidDel="00000000" w:rsidR="00000000" w:rsidRPr="00000000">
              <w:rPr>
                <w:rtl w:val="0"/>
              </w:rPr>
            </w:r>
          </w:p>
          <w:p w:rsidR="00000000" w:rsidDel="00000000" w:rsidP="00000000" w:rsidRDefault="00000000" w:rsidRPr="00000000" w14:paraId="00000087">
            <w:pPr>
              <w:rPr>
                <w:sz w:val="26"/>
                <w:szCs w:val="26"/>
              </w:rPr>
            </w:pPr>
            <w:r w:rsidDel="00000000" w:rsidR="00000000" w:rsidRPr="00000000">
              <w:rPr>
                <w:sz w:val="26"/>
                <w:szCs w:val="26"/>
                <w:rtl w:val="0"/>
              </w:rPr>
              <w:t xml:space="preserve">The example should illustrate/support the student’s knowledge and understanding of the issue. A </w:t>
            </w:r>
            <w:r w:rsidDel="00000000" w:rsidR="00000000" w:rsidRPr="00000000">
              <w:rPr>
                <w:b w:val="1"/>
                <w:sz w:val="26"/>
                <w:szCs w:val="26"/>
                <w:rtl w:val="0"/>
              </w:rPr>
              <w:t xml:space="preserve">specific and focused example</w:t>
            </w:r>
            <w:r w:rsidDel="00000000" w:rsidR="00000000" w:rsidRPr="00000000">
              <w:rPr>
                <w:sz w:val="26"/>
                <w:szCs w:val="26"/>
                <w:rtl w:val="0"/>
              </w:rPr>
              <w:t xml:space="preserve"> will also help them to think the issue through more critically. </w:t>
            </w:r>
          </w:p>
          <w:p w:rsidR="00000000" w:rsidDel="00000000" w:rsidP="00000000" w:rsidRDefault="00000000" w:rsidRPr="00000000" w14:paraId="00000088">
            <w:pPr>
              <w:rPr>
                <w:sz w:val="26"/>
                <w:szCs w:val="26"/>
              </w:rPr>
            </w:pPr>
            <w:r w:rsidDel="00000000" w:rsidR="00000000" w:rsidRPr="00000000">
              <w:rPr>
                <w:rtl w:val="0"/>
              </w:rPr>
            </w:r>
          </w:p>
          <w:p w:rsidR="00000000" w:rsidDel="00000000" w:rsidP="00000000" w:rsidRDefault="00000000" w:rsidRPr="00000000" w14:paraId="00000089">
            <w:pPr>
              <w:rPr>
                <w:sz w:val="26"/>
                <w:szCs w:val="26"/>
              </w:rPr>
            </w:pPr>
            <w:r w:rsidDel="00000000" w:rsidR="00000000" w:rsidRPr="00000000">
              <w:rPr>
                <w:sz w:val="26"/>
                <w:szCs w:val="26"/>
                <w:rtl w:val="0"/>
              </w:rPr>
              <w:t xml:space="preserve">The local/global </w:t>
            </w:r>
            <w:r w:rsidDel="00000000" w:rsidR="00000000" w:rsidRPr="00000000">
              <w:rPr>
                <w:b w:val="1"/>
                <w:sz w:val="26"/>
                <w:szCs w:val="26"/>
                <w:rtl w:val="0"/>
              </w:rPr>
              <w:t xml:space="preserve">example should be linked to the community in question</w:t>
            </w:r>
            <w:r w:rsidDel="00000000" w:rsidR="00000000" w:rsidRPr="00000000">
              <w:rPr>
                <w:sz w:val="26"/>
                <w:szCs w:val="26"/>
                <w:rtl w:val="0"/>
              </w:rPr>
              <w:t xml:space="preserve">, that is to say, the group of people with common interests such as where they live, religion or ethnicity. A community can also be a workplace community, or a community of those involved in the same line of work, even if these individuals are dispersed globally.</w:t>
            </w:r>
          </w:p>
          <w:p w:rsidR="00000000" w:rsidDel="00000000" w:rsidP="00000000" w:rsidRDefault="00000000" w:rsidRPr="00000000" w14:paraId="0000008A">
            <w:pPr>
              <w:jc w:val="right"/>
              <w:rPr>
                <w:sz w:val="26"/>
                <w:szCs w:val="26"/>
              </w:rPr>
            </w:pPr>
            <w:r w:rsidDel="00000000" w:rsidR="00000000" w:rsidRPr="00000000">
              <w:rPr>
                <w:sz w:val="26"/>
                <w:szCs w:val="26"/>
                <w:rtl w:val="0"/>
              </w:rPr>
              <w:t xml:space="preserve">(text from </w:t>
            </w:r>
            <w:hyperlink r:id="rId10">
              <w:r w:rsidDel="00000000" w:rsidR="00000000" w:rsidRPr="00000000">
                <w:rPr>
                  <w:color w:val="1155cc"/>
                  <w:sz w:val="26"/>
                  <w:szCs w:val="26"/>
                  <w:u w:val="single"/>
                  <w:rtl w:val="0"/>
                </w:rPr>
                <w:t xml:space="preserve">IB Reflective Project guide</w:t>
              </w:r>
            </w:hyperlink>
            <w:r w:rsidDel="00000000" w:rsidR="00000000" w:rsidRPr="00000000">
              <w:rPr>
                <w:sz w:val="26"/>
                <w:szCs w:val="26"/>
                <w:rtl w:val="0"/>
              </w:rPr>
              <w:t xml:space="preserve"> p. 50)</w:t>
            </w:r>
          </w:p>
          <w:p w:rsidR="00000000" w:rsidDel="00000000" w:rsidP="00000000" w:rsidRDefault="00000000" w:rsidRPr="00000000" w14:paraId="0000008B">
            <w:pPr>
              <w:jc w:val="right"/>
              <w:rPr>
                <w:sz w:val="26"/>
                <w:szCs w:val="26"/>
              </w:rPr>
            </w:pPr>
            <w:r w:rsidDel="00000000" w:rsidR="00000000" w:rsidRPr="00000000">
              <w:rPr>
                <w:rtl w:val="0"/>
              </w:rPr>
            </w:r>
          </w:p>
          <w:p w:rsidR="00000000" w:rsidDel="00000000" w:rsidP="00000000" w:rsidRDefault="00000000" w:rsidRPr="00000000" w14:paraId="0000008C">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8D">
            <w:pPr>
              <w:rPr>
                <w:b w:val="1"/>
                <w:sz w:val="26"/>
                <w:szCs w:val="26"/>
              </w:rPr>
            </w:pPr>
            <w:r w:rsidDel="00000000" w:rsidR="00000000" w:rsidRPr="00000000">
              <w:rPr>
                <w:sz w:val="26"/>
                <w:szCs w:val="26"/>
                <w:rtl w:val="0"/>
              </w:rPr>
              <w:t xml:space="preserve">“In fact, the presence of good examples is crucial. [...]  </w:t>
            </w:r>
            <w:r w:rsidDel="00000000" w:rsidR="00000000" w:rsidRPr="00000000">
              <w:rPr>
                <w:b w:val="1"/>
                <w:sz w:val="26"/>
                <w:szCs w:val="26"/>
                <w:rtl w:val="0"/>
              </w:rPr>
              <w:t xml:space="preserve">What is a quality example?  It must be relevant, (i.e., clearly connected to the research question), non-hypothetical (real-life) and well referenced</w:t>
            </w:r>
            <w:r w:rsidDel="00000000" w:rsidR="00000000" w:rsidRPr="00000000">
              <w:rPr>
                <w:sz w:val="26"/>
                <w:szCs w:val="26"/>
                <w:rtl w:val="0"/>
              </w:rPr>
              <w:t xml:space="preserve">.” </w:t>
            </w:r>
            <w:r w:rsidDel="00000000" w:rsidR="00000000" w:rsidRPr="00000000">
              <w:rPr>
                <w:b w:val="1"/>
                <w:sz w:val="26"/>
                <w:szCs w:val="26"/>
                <w:rtl w:val="0"/>
              </w:rPr>
              <w:t xml:space="preserve"> </w:t>
            </w:r>
          </w:p>
          <w:p w:rsidR="00000000" w:rsidDel="00000000" w:rsidP="00000000" w:rsidRDefault="00000000" w:rsidRPr="00000000" w14:paraId="0000008E">
            <w:pPr>
              <w:jc w:val="right"/>
              <w:rPr>
                <w:sz w:val="26"/>
                <w:szCs w:val="26"/>
              </w:rPr>
            </w:pPr>
            <w:r w:rsidDel="00000000" w:rsidR="00000000" w:rsidRPr="00000000">
              <w:rPr>
                <w:sz w:val="26"/>
                <w:szCs w:val="26"/>
                <w:rtl w:val="0"/>
              </w:rPr>
              <w:t xml:space="preserve">(from </w:t>
            </w:r>
            <w:hyperlink r:id="rId11">
              <w:r w:rsidDel="00000000" w:rsidR="00000000" w:rsidRPr="00000000">
                <w:rPr>
                  <w:color w:val="1155cc"/>
                  <w:sz w:val="26"/>
                  <w:szCs w:val="26"/>
                  <w:u w:val="single"/>
                  <w:rtl w:val="0"/>
                </w:rPr>
                <w:t xml:space="preserve">IB Reflective Project Subject Report, May 2021</w:t>
              </w:r>
            </w:hyperlink>
            <w:r w:rsidDel="00000000" w:rsidR="00000000" w:rsidRPr="00000000">
              <w:rPr>
                <w:sz w:val="26"/>
                <w:szCs w:val="26"/>
                <w:rtl w:val="0"/>
              </w:rPr>
              <w:t xml:space="preserve">)</w:t>
            </w:r>
            <w:r w:rsidDel="00000000" w:rsidR="00000000" w:rsidRPr="00000000">
              <w:rPr>
                <w:rtl w:val="0"/>
              </w:rPr>
            </w:r>
          </w:p>
        </w:tc>
      </w:tr>
      <w:tr>
        <w:trPr>
          <w:cantSplit w:val="0"/>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8F">
            <w:pPr>
              <w:ind w:left="720" w:firstLine="0"/>
              <w:jc w:val="left"/>
              <w:rPr>
                <w:b w:val="1"/>
                <w:sz w:val="38"/>
                <w:szCs w:val="38"/>
              </w:rPr>
            </w:pPr>
            <w:r w:rsidDel="00000000" w:rsidR="00000000" w:rsidRPr="00000000">
              <w:rPr>
                <w:b w:val="1"/>
                <w:sz w:val="38"/>
                <w:szCs w:val="38"/>
                <w:rtl w:val="0"/>
              </w:rPr>
              <w:t xml:space="preserve">📌Sources to focus on finding: </w:t>
            </w:r>
          </w:p>
          <w:p w:rsidR="00000000" w:rsidDel="00000000" w:rsidP="00000000" w:rsidRDefault="00000000" w:rsidRPr="00000000" w14:paraId="00000090">
            <w:pPr>
              <w:numPr>
                <w:ilvl w:val="0"/>
                <w:numId w:val="6"/>
              </w:numPr>
              <w:ind w:left="1440" w:hanging="360"/>
              <w:jc w:val="left"/>
              <w:rPr>
                <w:sz w:val="32"/>
                <w:szCs w:val="32"/>
              </w:rPr>
            </w:pPr>
            <w:r w:rsidDel="00000000" w:rsidR="00000000" w:rsidRPr="00000000">
              <w:rPr>
                <w:sz w:val="32"/>
                <w:szCs w:val="32"/>
                <w:rtl w:val="0"/>
              </w:rPr>
              <w:t xml:space="preserve">Local/Global example</w:t>
            </w:r>
          </w:p>
          <w:p w:rsidR="00000000" w:rsidDel="00000000" w:rsidP="00000000" w:rsidRDefault="00000000" w:rsidRPr="00000000" w14:paraId="00000091">
            <w:pPr>
              <w:numPr>
                <w:ilvl w:val="0"/>
                <w:numId w:val="6"/>
              </w:numPr>
              <w:ind w:left="1440" w:hanging="360"/>
              <w:jc w:val="left"/>
              <w:rPr>
                <w:sz w:val="32"/>
                <w:szCs w:val="32"/>
                <w:u w:val="none"/>
              </w:rPr>
            </w:pPr>
            <w:r w:rsidDel="00000000" w:rsidR="00000000" w:rsidRPr="00000000">
              <w:rPr>
                <w:sz w:val="32"/>
                <w:szCs w:val="32"/>
                <w:rtl w:val="0"/>
              </w:rPr>
              <w:t xml:space="preserve">What the business(es) involved or industry representatives say about the ethical issue, on their own website or in the press</w:t>
            </w:r>
          </w:p>
          <w:p w:rsidR="00000000" w:rsidDel="00000000" w:rsidP="00000000" w:rsidRDefault="00000000" w:rsidRPr="00000000" w14:paraId="00000092">
            <w:pPr>
              <w:numPr>
                <w:ilvl w:val="0"/>
                <w:numId w:val="6"/>
              </w:numPr>
              <w:ind w:left="1440" w:hanging="360"/>
              <w:jc w:val="left"/>
              <w:rPr>
                <w:sz w:val="32"/>
                <w:szCs w:val="32"/>
              </w:rPr>
            </w:pPr>
            <w:r w:rsidDel="00000000" w:rsidR="00000000" w:rsidRPr="00000000">
              <w:rPr>
                <w:sz w:val="32"/>
                <w:szCs w:val="32"/>
                <w:rtl w:val="0"/>
              </w:rPr>
              <w:t xml:space="preserve">Sources by or about community perspectives and cultural contexts</w:t>
            </w:r>
          </w:p>
          <w:p w:rsidR="00000000" w:rsidDel="00000000" w:rsidP="00000000" w:rsidRDefault="00000000" w:rsidRPr="00000000" w14:paraId="00000093">
            <w:pPr>
              <w:numPr>
                <w:ilvl w:val="0"/>
                <w:numId w:val="6"/>
              </w:numPr>
              <w:ind w:left="1440" w:hanging="360"/>
              <w:jc w:val="left"/>
              <w:rPr>
                <w:sz w:val="32"/>
                <w:szCs w:val="32"/>
              </w:rPr>
            </w:pPr>
            <w:r w:rsidDel="00000000" w:rsidR="00000000" w:rsidRPr="00000000">
              <w:rPr>
                <w:sz w:val="32"/>
                <w:szCs w:val="32"/>
                <w:rtl w:val="0"/>
              </w:rPr>
              <w:t xml:space="preserve">Sources by experts on the ethical issue</w:t>
            </w:r>
          </w:p>
          <w:p w:rsidR="00000000" w:rsidDel="00000000" w:rsidP="00000000" w:rsidRDefault="00000000" w:rsidRPr="00000000" w14:paraId="00000094">
            <w:pPr>
              <w:numPr>
                <w:ilvl w:val="0"/>
                <w:numId w:val="6"/>
              </w:numPr>
              <w:ind w:left="1440" w:hanging="360"/>
              <w:jc w:val="left"/>
              <w:rPr>
                <w:sz w:val="32"/>
                <w:szCs w:val="32"/>
              </w:rPr>
            </w:pPr>
            <w:r w:rsidDel="00000000" w:rsidR="00000000" w:rsidRPr="00000000">
              <w:rPr>
                <w:sz w:val="32"/>
                <w:szCs w:val="32"/>
                <w:rtl w:val="0"/>
              </w:rPr>
              <w:t xml:space="preserve">Sources by or about professionals in your career path who face the dilemma</w:t>
            </w:r>
          </w:p>
          <w:p w:rsidR="00000000" w:rsidDel="00000000" w:rsidP="00000000" w:rsidRDefault="00000000" w:rsidRPr="00000000" w14:paraId="00000095">
            <w:pPr>
              <w:numPr>
                <w:ilvl w:val="0"/>
                <w:numId w:val="6"/>
              </w:numPr>
              <w:ind w:left="1440" w:hanging="360"/>
              <w:jc w:val="left"/>
              <w:rPr>
                <w:sz w:val="32"/>
                <w:szCs w:val="32"/>
              </w:rPr>
            </w:pPr>
            <w:r w:rsidDel="00000000" w:rsidR="00000000" w:rsidRPr="00000000">
              <w:rPr>
                <w:sz w:val="32"/>
                <w:szCs w:val="32"/>
                <w:rtl w:val="0"/>
              </w:rPr>
              <w:t xml:space="preserve">Sources by other experts or professionals with whom the professionals facing the dilemma may consult or confront</w:t>
            </w:r>
          </w:p>
          <w:p w:rsidR="00000000" w:rsidDel="00000000" w:rsidP="00000000" w:rsidRDefault="00000000" w:rsidRPr="00000000" w14:paraId="00000096">
            <w:pPr>
              <w:numPr>
                <w:ilvl w:val="0"/>
                <w:numId w:val="6"/>
              </w:numPr>
              <w:ind w:left="1440" w:hanging="360"/>
              <w:jc w:val="left"/>
              <w:rPr>
                <w:sz w:val="32"/>
                <w:szCs w:val="32"/>
              </w:rPr>
            </w:pPr>
            <w:r w:rsidDel="00000000" w:rsidR="00000000" w:rsidRPr="00000000">
              <w:rPr>
                <w:sz w:val="32"/>
                <w:szCs w:val="32"/>
                <w:rtl w:val="0"/>
              </w:rPr>
              <w:t xml:space="preserve">_______________</w:t>
            </w:r>
          </w:p>
          <w:p w:rsidR="00000000" w:rsidDel="00000000" w:rsidP="00000000" w:rsidRDefault="00000000" w:rsidRPr="00000000" w14:paraId="00000097">
            <w:pPr>
              <w:ind w:left="0" w:firstLine="0"/>
              <w:jc w:val="left"/>
              <w:rPr>
                <w:sz w:val="32"/>
                <w:szCs w:val="32"/>
              </w:rPr>
            </w:pPr>
            <w:r w:rsidDel="00000000" w:rsidR="00000000" w:rsidRPr="00000000">
              <w:rPr>
                <w:rtl w:val="0"/>
              </w:rPr>
            </w:r>
          </w:p>
          <w:p w:rsidR="00000000" w:rsidDel="00000000" w:rsidP="00000000" w:rsidRDefault="00000000" w:rsidRPr="00000000" w14:paraId="00000098">
            <w:pPr>
              <w:rPr>
                <w:sz w:val="26"/>
                <w:szCs w:val="26"/>
              </w:rPr>
            </w:pPr>
            <w:r w:rsidDel="00000000" w:rsidR="00000000" w:rsidRPr="00000000">
              <w:rPr>
                <w:sz w:val="26"/>
                <w:szCs w:val="26"/>
                <w:rtl w:val="0"/>
              </w:rPr>
              <w:t xml:space="preserve">“Please note that it is</w:t>
            </w:r>
            <w:r w:rsidDel="00000000" w:rsidR="00000000" w:rsidRPr="00000000">
              <w:rPr>
                <w:b w:val="1"/>
                <w:sz w:val="26"/>
                <w:szCs w:val="26"/>
                <w:rtl w:val="0"/>
              </w:rPr>
              <w:t xml:space="preserve"> </w:t>
            </w:r>
            <w:r w:rsidDel="00000000" w:rsidR="00000000" w:rsidRPr="00000000">
              <w:rPr>
                <w:sz w:val="26"/>
                <w:szCs w:val="26"/>
                <w:rtl w:val="0"/>
              </w:rPr>
              <w:t xml:space="preserve">not necessary for the candidate to cover the full range of possible perspectives on an ethical dilemma, as this would be impossible in the context of a 3,000-word task. Rather, it is </w:t>
            </w:r>
            <w:r w:rsidDel="00000000" w:rsidR="00000000" w:rsidRPr="00000000">
              <w:rPr>
                <w:b w:val="1"/>
                <w:sz w:val="26"/>
                <w:szCs w:val="26"/>
                <w:rtl w:val="0"/>
              </w:rPr>
              <w:t xml:space="preserve">better for candidates to focus on two or three relevant considerations and analyze them in depth</w:t>
            </w:r>
            <w:r w:rsidDel="00000000" w:rsidR="00000000" w:rsidRPr="00000000">
              <w:rPr>
                <w:sz w:val="26"/>
                <w:szCs w:val="26"/>
                <w:rtl w:val="0"/>
              </w:rPr>
              <w:t xml:space="preserve">.” </w:t>
            </w:r>
          </w:p>
          <w:p w:rsidR="00000000" w:rsidDel="00000000" w:rsidP="00000000" w:rsidRDefault="00000000" w:rsidRPr="00000000" w14:paraId="00000099">
            <w:pPr>
              <w:jc w:val="right"/>
              <w:rPr>
                <w:sz w:val="26"/>
                <w:szCs w:val="26"/>
              </w:rPr>
            </w:pPr>
            <w:r w:rsidDel="00000000" w:rsidR="00000000" w:rsidRPr="00000000">
              <w:rPr>
                <w:sz w:val="26"/>
                <w:szCs w:val="26"/>
                <w:rtl w:val="0"/>
              </w:rPr>
              <w:t xml:space="preserve">(from </w:t>
            </w:r>
            <w:hyperlink r:id="rId12">
              <w:r w:rsidDel="00000000" w:rsidR="00000000" w:rsidRPr="00000000">
                <w:rPr>
                  <w:color w:val="1155cc"/>
                  <w:sz w:val="26"/>
                  <w:szCs w:val="26"/>
                  <w:u w:val="single"/>
                  <w:rtl w:val="0"/>
                </w:rPr>
                <w:t xml:space="preserve">IB Reflective Project Subject Report, May 2021</w:t>
              </w:r>
            </w:hyperlink>
            <w:r w:rsidDel="00000000" w:rsidR="00000000" w:rsidRPr="00000000">
              <w:rPr>
                <w:sz w:val="26"/>
                <w:szCs w:val="26"/>
                <w:rtl w:val="0"/>
              </w:rPr>
              <w:t xml:space="preserve">)</w:t>
            </w:r>
            <w:r w:rsidDel="00000000" w:rsidR="00000000" w:rsidRPr="00000000">
              <w:rPr>
                <w:rtl w:val="0"/>
              </w:rPr>
            </w:r>
          </w:p>
          <w:p w:rsidR="00000000" w:rsidDel="00000000" w:rsidP="00000000" w:rsidRDefault="00000000" w:rsidRPr="00000000" w14:paraId="0000009A">
            <w:pPr>
              <w:jc w:val="right"/>
              <w:rPr>
                <w:sz w:val="30"/>
                <w:szCs w:val="30"/>
              </w:rPr>
            </w:pPr>
            <w:r w:rsidDel="00000000" w:rsidR="00000000" w:rsidRPr="00000000">
              <w:rPr>
                <w:sz w:val="24"/>
                <w:szCs w:val="24"/>
                <w:rtl w:val="0"/>
              </w:rPr>
              <w:t xml:space="preserve"> </w:t>
            </w:r>
            <w:r w:rsidDel="00000000" w:rsidR="00000000" w:rsidRPr="00000000">
              <w:rPr>
                <w:rtl w:val="0"/>
              </w:rPr>
            </w:r>
          </w:p>
        </w:tc>
      </w:tr>
      <w:tr>
        <w:trPr>
          <w:cantSplit w:val="0"/>
          <w:tblHeader w:val="0"/>
        </w:trPr>
        <w:tc>
          <w:tcPr>
            <w:shd w:fill="b6d7a8" w:val="clear"/>
            <w:tcMar>
              <w:top w:w="100.0" w:type="dxa"/>
              <w:left w:w="100.0" w:type="dxa"/>
              <w:bottom w:w="100.0" w:type="dxa"/>
              <w:right w:w="100.0" w:type="dxa"/>
            </w:tcMar>
            <w:vAlign w:val="top"/>
          </w:tcPr>
          <w:p w:rsidR="00000000" w:rsidDel="00000000" w:rsidP="00000000" w:rsidRDefault="00000000" w:rsidRPr="00000000" w14:paraId="0000009B">
            <w:pPr>
              <w:ind w:left="720" w:firstLine="0"/>
              <w:jc w:val="left"/>
              <w:rPr>
                <w:b w:val="1"/>
                <w:sz w:val="32"/>
                <w:szCs w:val="32"/>
              </w:rPr>
            </w:pPr>
            <w:r w:rsidDel="00000000" w:rsidR="00000000" w:rsidRPr="00000000">
              <w:rPr>
                <w:rtl w:val="0"/>
              </w:rPr>
            </w:r>
          </w:p>
          <w:p w:rsidR="00000000" w:rsidDel="00000000" w:rsidP="00000000" w:rsidRDefault="00000000" w:rsidRPr="00000000" w14:paraId="0000009C">
            <w:pPr>
              <w:ind w:left="0" w:firstLine="0"/>
              <w:jc w:val="center"/>
              <w:rPr>
                <w:b w:val="1"/>
                <w:sz w:val="32"/>
                <w:szCs w:val="32"/>
              </w:rPr>
            </w:pPr>
            <w:r w:rsidDel="00000000" w:rsidR="00000000" w:rsidRPr="00000000">
              <w:rPr>
                <w:b w:val="1"/>
                <w:sz w:val="32"/>
                <w:szCs w:val="32"/>
                <w:rtl w:val="0"/>
              </w:rPr>
              <w:t xml:space="preserve">🏪Access Academic Databases and Ebooks through </w:t>
            </w:r>
          </w:p>
          <w:p w:rsidR="00000000" w:rsidDel="00000000" w:rsidP="00000000" w:rsidRDefault="00000000" w:rsidRPr="00000000" w14:paraId="0000009D">
            <w:pPr>
              <w:ind w:left="0" w:firstLine="0"/>
              <w:jc w:val="center"/>
              <w:rPr>
                <w:b w:val="1"/>
                <w:sz w:val="32"/>
                <w:szCs w:val="32"/>
              </w:rPr>
            </w:pPr>
            <w:r w:rsidDel="00000000" w:rsidR="00000000" w:rsidRPr="00000000">
              <w:rPr>
                <w:b w:val="1"/>
                <w:sz w:val="32"/>
                <w:szCs w:val="32"/>
                <w:rtl w:val="0"/>
              </w:rPr>
              <w:t xml:space="preserve">the Houston Public Library Website</w:t>
            </w:r>
          </w:p>
          <w:p w:rsidR="00000000" w:rsidDel="00000000" w:rsidP="00000000" w:rsidRDefault="00000000" w:rsidRPr="00000000" w14:paraId="0000009E">
            <w:pPr>
              <w:ind w:left="720" w:firstLine="0"/>
              <w:jc w:val="left"/>
              <w:rPr>
                <w:b w:val="1"/>
                <w:sz w:val="32"/>
                <w:szCs w:val="32"/>
              </w:rPr>
            </w:pPr>
            <w:r w:rsidDel="00000000" w:rsidR="00000000" w:rsidRPr="00000000">
              <w:rPr>
                <w:rtl w:val="0"/>
              </w:rPr>
            </w:r>
          </w:p>
          <w:p w:rsidR="00000000" w:rsidDel="00000000" w:rsidP="00000000" w:rsidRDefault="00000000" w:rsidRPr="00000000" w14:paraId="0000009F">
            <w:pPr>
              <w:ind w:left="0" w:firstLine="0"/>
              <w:jc w:val="center"/>
              <w:rPr>
                <w:b w:val="1"/>
                <w:sz w:val="32"/>
                <w:szCs w:val="32"/>
              </w:rPr>
            </w:pPr>
            <w:hyperlink r:id="rId13">
              <w:r w:rsidDel="00000000" w:rsidR="00000000" w:rsidRPr="00000000">
                <w:rPr>
                  <w:b w:val="1"/>
                  <w:color w:val="1155cc"/>
                  <w:sz w:val="32"/>
                  <w:szCs w:val="32"/>
                  <w:u w:val="single"/>
                </w:rPr>
                <w:drawing>
                  <wp:inline distB="114300" distT="114300" distL="114300" distR="114300">
                    <wp:extent cx="6600825" cy="2095500"/>
                    <wp:effectExtent b="0" l="0" r="0" t="0"/>
                    <wp:docPr id="4"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6600825" cy="2095500"/>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A0">
            <w:pPr>
              <w:ind w:left="720" w:firstLine="0"/>
              <w:jc w:val="left"/>
              <w:rPr>
                <w:sz w:val="32"/>
                <w:szCs w:val="32"/>
              </w:rPr>
            </w:pPr>
            <w:r w:rsidDel="00000000" w:rsidR="00000000" w:rsidRPr="00000000">
              <w:rPr>
                <w:sz w:val="32"/>
                <w:szCs w:val="32"/>
                <w:rtl w:val="0"/>
              </w:rPr>
              <w:t xml:space="preserve">Access academic databases through Houston Public Library using the login instructions above. </w:t>
            </w:r>
          </w:p>
          <w:p w:rsidR="00000000" w:rsidDel="00000000" w:rsidP="00000000" w:rsidRDefault="00000000" w:rsidRPr="00000000" w14:paraId="000000A1">
            <w:pPr>
              <w:ind w:left="720" w:firstLine="0"/>
              <w:jc w:val="left"/>
              <w:rPr>
                <w:sz w:val="32"/>
                <w:szCs w:val="32"/>
              </w:rPr>
            </w:pPr>
            <w:r w:rsidDel="00000000" w:rsidR="00000000" w:rsidRPr="00000000">
              <w:rPr>
                <w:sz w:val="32"/>
                <w:szCs w:val="32"/>
                <w:rtl w:val="0"/>
              </w:rPr>
              <w:t xml:space="preserve">See the list all of the databases HPL provides and search for sources at </w:t>
            </w:r>
            <w:hyperlink r:id="rId15">
              <w:r w:rsidDel="00000000" w:rsidR="00000000" w:rsidRPr="00000000">
                <w:rPr>
                  <w:color w:val="1155cc"/>
                  <w:sz w:val="32"/>
                  <w:szCs w:val="32"/>
                  <w:u w:val="single"/>
                  <w:rtl w:val="0"/>
                </w:rPr>
                <w:t xml:space="preserve">https://houstonlibrary.org/az.php</w:t>
              </w:r>
            </w:hyperlink>
            <w:r w:rsidDel="00000000" w:rsidR="00000000" w:rsidRPr="00000000">
              <w:rPr>
                <w:sz w:val="32"/>
                <w:szCs w:val="32"/>
                <w:rtl w:val="0"/>
              </w:rPr>
              <w:t xml:space="preserve"> </w:t>
            </w:r>
            <w:r w:rsidDel="00000000" w:rsidR="00000000" w:rsidRPr="00000000">
              <w:rPr>
                <w:rtl w:val="0"/>
              </w:rPr>
            </w:r>
          </w:p>
        </w:tc>
      </w:tr>
      <w:tr>
        <w:trPr>
          <w:cantSplit w:val="0"/>
          <w:tblHeader w:val="0"/>
        </w:trPr>
        <w:tc>
          <w:tcPr>
            <w:shd w:fill="d5a6bd" w:val="clear"/>
            <w:tcMar>
              <w:top w:w="100.0" w:type="dxa"/>
              <w:left w:w="100.0" w:type="dxa"/>
              <w:bottom w:w="100.0" w:type="dxa"/>
              <w:right w:w="100.0" w:type="dxa"/>
            </w:tcMar>
            <w:vAlign w:val="top"/>
          </w:tcPr>
          <w:p w:rsidR="00000000" w:rsidDel="00000000" w:rsidP="00000000" w:rsidRDefault="00000000" w:rsidRPr="00000000" w14:paraId="000000A2">
            <w:pPr>
              <w:ind w:left="720" w:firstLine="0"/>
              <w:jc w:val="center"/>
              <w:rPr>
                <w:b w:val="1"/>
                <w:sz w:val="38"/>
                <w:szCs w:val="38"/>
              </w:rPr>
            </w:pPr>
            <w:r w:rsidDel="00000000" w:rsidR="00000000" w:rsidRPr="00000000">
              <w:rPr>
                <w:rtl w:val="0"/>
              </w:rPr>
            </w:r>
          </w:p>
          <w:p w:rsidR="00000000" w:rsidDel="00000000" w:rsidP="00000000" w:rsidRDefault="00000000" w:rsidRPr="00000000" w14:paraId="000000A3">
            <w:pPr>
              <w:ind w:left="0" w:firstLine="0"/>
              <w:jc w:val="center"/>
              <w:rPr>
                <w:b w:val="1"/>
                <w:sz w:val="38"/>
                <w:szCs w:val="38"/>
              </w:rPr>
            </w:pPr>
            <w:r w:rsidDel="00000000" w:rsidR="00000000" w:rsidRPr="00000000">
              <w:rPr>
                <w:b w:val="1"/>
                <w:sz w:val="38"/>
                <w:szCs w:val="38"/>
                <w:rtl w:val="0"/>
              </w:rPr>
              <w:t xml:space="preserve">🦾🤖 AI Research Tools: Elicit &amp; Consensus</w:t>
            </w:r>
          </w:p>
          <w:p w:rsidR="00000000" w:rsidDel="00000000" w:rsidP="00000000" w:rsidRDefault="00000000" w:rsidRPr="00000000" w14:paraId="000000A4">
            <w:pPr>
              <w:ind w:left="720" w:firstLine="0"/>
              <w:jc w:val="center"/>
              <w:rPr>
                <w:b w:val="1"/>
                <w:sz w:val="32"/>
                <w:szCs w:val="32"/>
              </w:rPr>
            </w:pPr>
            <w:r w:rsidDel="00000000" w:rsidR="00000000" w:rsidRPr="00000000">
              <w:rPr>
                <w:rtl w:val="0"/>
              </w:rPr>
            </w:r>
          </w:p>
          <w:p w:rsidR="00000000" w:rsidDel="00000000" w:rsidP="00000000" w:rsidRDefault="00000000" w:rsidRPr="00000000" w14:paraId="000000A5">
            <w:pPr>
              <w:ind w:left="720" w:firstLine="0"/>
              <w:jc w:val="center"/>
              <w:rPr>
                <w:b w:val="1"/>
                <w:sz w:val="32"/>
                <w:szCs w:val="32"/>
              </w:rPr>
            </w:pPr>
            <w:hyperlink r:id="rId16">
              <w:r w:rsidDel="00000000" w:rsidR="00000000" w:rsidRPr="00000000">
                <w:rPr>
                  <w:b w:val="1"/>
                  <w:color w:val="1155cc"/>
                  <w:sz w:val="32"/>
                  <w:szCs w:val="32"/>
                  <w:u w:val="single"/>
                </w:rPr>
                <w:drawing>
                  <wp:inline distB="114300" distT="114300" distL="114300" distR="114300">
                    <wp:extent cx="890588" cy="637580"/>
                    <wp:effectExtent b="12700" l="12700" r="12700" t="12700"/>
                    <wp:docPr id="8" name="image7.png"/>
                    <a:graphic>
                      <a:graphicData uri="http://schemas.openxmlformats.org/drawingml/2006/picture">
                        <pic:pic>
                          <pic:nvPicPr>
                            <pic:cNvPr id="0" name="image7.png"/>
                            <pic:cNvPicPr preferRelativeResize="0"/>
                          </pic:nvPicPr>
                          <pic:blipFill>
                            <a:blip r:embed="rId17"/>
                            <a:srcRect b="0" l="0" r="0" t="0"/>
                            <a:stretch>
                              <a:fillRect/>
                            </a:stretch>
                          </pic:blipFill>
                          <pic:spPr>
                            <a:xfrm>
                              <a:off x="0" y="0"/>
                              <a:ext cx="890588" cy="637580"/>
                            </a:xfrm>
                            <a:prstGeom prst="rect"/>
                            <a:ln w="12700">
                              <a:solidFill>
                                <a:srgbClr val="999999"/>
                              </a:solidFill>
                              <a:prstDash val="solid"/>
                            </a:ln>
                          </pic:spPr>
                        </pic:pic>
                      </a:graphicData>
                    </a:graphic>
                  </wp:inline>
                </w:drawing>
              </w:r>
            </w:hyperlink>
            <w:hyperlink r:id="rId18">
              <w:r w:rsidDel="00000000" w:rsidR="00000000" w:rsidRPr="00000000">
                <w:rPr>
                  <w:b w:val="1"/>
                  <w:color w:val="1155cc"/>
                  <w:sz w:val="32"/>
                  <w:szCs w:val="32"/>
                  <w:u w:val="single"/>
                </w:rPr>
                <w:drawing>
                  <wp:inline distB="114300" distT="114300" distL="114300" distR="114300">
                    <wp:extent cx="2414588" cy="631943"/>
                    <wp:effectExtent b="12700" l="12700" r="12700" t="12700"/>
                    <wp:docPr id="3" name="image8.png"/>
                    <a:graphic>
                      <a:graphicData uri="http://schemas.openxmlformats.org/drawingml/2006/picture">
                        <pic:pic>
                          <pic:nvPicPr>
                            <pic:cNvPr id="0" name="image8.png"/>
                            <pic:cNvPicPr preferRelativeResize="0"/>
                          </pic:nvPicPr>
                          <pic:blipFill>
                            <a:blip r:embed="rId19"/>
                            <a:srcRect b="0" l="0" r="0" t="0"/>
                            <a:stretch>
                              <a:fillRect/>
                            </a:stretch>
                          </pic:blipFill>
                          <pic:spPr>
                            <a:xfrm>
                              <a:off x="0" y="0"/>
                              <a:ext cx="2414588" cy="631943"/>
                            </a:xfrm>
                            <a:prstGeom prst="rect"/>
                            <a:ln w="12700">
                              <a:solidFill>
                                <a:srgbClr val="999999"/>
                              </a:solidFill>
                              <a:prstDash val="solid"/>
                            </a:ln>
                          </pic:spPr>
                        </pic:pic>
                      </a:graphicData>
                    </a:graphic>
                  </wp:inline>
                </w:drawing>
              </w:r>
            </w:hyperlink>
            <w:r w:rsidDel="00000000" w:rsidR="00000000" w:rsidRPr="00000000">
              <w:rPr>
                <w:rtl w:val="0"/>
              </w:rPr>
            </w:r>
          </w:p>
          <w:p w:rsidR="00000000" w:rsidDel="00000000" w:rsidP="00000000" w:rsidRDefault="00000000" w:rsidRPr="00000000" w14:paraId="000000A6">
            <w:pPr>
              <w:ind w:left="0" w:firstLine="0"/>
              <w:jc w:val="left"/>
              <w:rPr>
                <w:sz w:val="32"/>
                <w:szCs w:val="32"/>
              </w:rPr>
            </w:pPr>
            <w:r w:rsidDel="00000000" w:rsidR="00000000" w:rsidRPr="00000000">
              <w:rPr>
                <w:sz w:val="32"/>
                <w:szCs w:val="32"/>
                <w:rtl w:val="0"/>
              </w:rPr>
              <w:t xml:space="preserve">Create a free login at </w:t>
            </w:r>
            <w:hyperlink r:id="rId20">
              <w:r w:rsidDel="00000000" w:rsidR="00000000" w:rsidRPr="00000000">
                <w:rPr>
                  <w:color w:val="1155cc"/>
                  <w:sz w:val="32"/>
                  <w:szCs w:val="32"/>
                  <w:u w:val="single"/>
                  <w:rtl w:val="0"/>
                </w:rPr>
                <w:t xml:space="preserve">Elicit: The AI Research Assistant</w:t>
              </w:r>
            </w:hyperlink>
            <w:r w:rsidDel="00000000" w:rsidR="00000000" w:rsidRPr="00000000">
              <w:rPr>
                <w:sz w:val="32"/>
                <w:szCs w:val="32"/>
                <w:rtl w:val="0"/>
              </w:rPr>
              <w:t xml:space="preserve">. </w:t>
            </w:r>
          </w:p>
          <w:p w:rsidR="00000000" w:rsidDel="00000000" w:rsidP="00000000" w:rsidRDefault="00000000" w:rsidRPr="00000000" w14:paraId="000000A7">
            <w:pPr>
              <w:ind w:left="0" w:firstLine="0"/>
              <w:jc w:val="left"/>
              <w:rPr>
                <w:sz w:val="32"/>
                <w:szCs w:val="32"/>
              </w:rPr>
            </w:pPr>
            <w:r w:rsidDel="00000000" w:rsidR="00000000" w:rsidRPr="00000000">
              <w:rPr>
                <w:sz w:val="32"/>
                <w:szCs w:val="32"/>
                <w:rtl w:val="0"/>
              </w:rPr>
              <w:t xml:space="preserve">Type your ethical dilemma into the “Ask a research question” search bar and hit enter.</w:t>
            </w:r>
          </w:p>
          <w:p w:rsidR="00000000" w:rsidDel="00000000" w:rsidP="00000000" w:rsidRDefault="00000000" w:rsidRPr="00000000" w14:paraId="000000A8">
            <w:pPr>
              <w:ind w:left="0" w:firstLine="0"/>
              <w:jc w:val="left"/>
              <w:rPr>
                <w:sz w:val="32"/>
                <w:szCs w:val="32"/>
              </w:rPr>
            </w:pPr>
            <w:r w:rsidDel="00000000" w:rsidR="00000000" w:rsidRPr="00000000">
              <w:rPr>
                <w:sz w:val="32"/>
                <w:szCs w:val="32"/>
                <w:rtl w:val="0"/>
              </w:rPr>
              <w:t xml:space="preserve">💡 Intro guide to using Elicit’s features for your Reflective Project research</w:t>
            </w:r>
            <w:hyperlink r:id="rId21">
              <w:r w:rsidDel="00000000" w:rsidR="00000000" w:rsidRPr="00000000">
                <w:rPr>
                  <w:color w:val="1155cc"/>
                  <w:sz w:val="32"/>
                  <w:szCs w:val="32"/>
                  <w:u w:val="single"/>
                  <w:rtl w:val="0"/>
                </w:rPr>
                <w:t xml:space="preserve"> linked here</w:t>
              </w:r>
            </w:hyperlink>
            <w:r w:rsidDel="00000000" w:rsidR="00000000" w:rsidRPr="00000000">
              <w:rPr>
                <w:sz w:val="32"/>
                <w:szCs w:val="32"/>
                <w:rtl w:val="0"/>
              </w:rPr>
              <w:t xml:space="preserve">!</w:t>
            </w:r>
          </w:p>
          <w:p w:rsidR="00000000" w:rsidDel="00000000" w:rsidP="00000000" w:rsidRDefault="00000000" w:rsidRPr="00000000" w14:paraId="000000A9">
            <w:pPr>
              <w:ind w:left="0" w:firstLine="0"/>
              <w:jc w:val="left"/>
              <w:rPr>
                <w:b w:val="1"/>
                <w:sz w:val="32"/>
                <w:szCs w:val="32"/>
              </w:rPr>
            </w:pPr>
            <w:r w:rsidDel="00000000" w:rsidR="00000000" w:rsidRPr="00000000">
              <w:rPr>
                <w:rtl w:val="0"/>
              </w:rPr>
            </w:r>
          </w:p>
          <w:p w:rsidR="00000000" w:rsidDel="00000000" w:rsidP="00000000" w:rsidRDefault="00000000" w:rsidRPr="00000000" w14:paraId="000000AA">
            <w:pPr>
              <w:ind w:left="0" w:firstLine="0"/>
              <w:rPr>
                <w:i w:val="1"/>
                <w:sz w:val="32"/>
                <w:szCs w:val="32"/>
              </w:rPr>
            </w:pPr>
            <w:r w:rsidDel="00000000" w:rsidR="00000000" w:rsidRPr="00000000">
              <w:rPr>
                <w:i w:val="1"/>
                <w:sz w:val="32"/>
                <w:szCs w:val="32"/>
                <w:rtl w:val="0"/>
              </w:rPr>
              <w:t xml:space="preserve">Screenshot of results using a student’s research question from an IB-provided example: </w:t>
            </w:r>
          </w:p>
          <w:p w:rsidR="00000000" w:rsidDel="00000000" w:rsidP="00000000" w:rsidRDefault="00000000" w:rsidRPr="00000000" w14:paraId="000000AB">
            <w:pPr>
              <w:ind w:left="0" w:firstLine="0"/>
              <w:jc w:val="left"/>
              <w:rPr>
                <w:b w:val="1"/>
                <w:sz w:val="32"/>
                <w:szCs w:val="32"/>
              </w:rPr>
            </w:pPr>
            <w:r w:rsidDel="00000000" w:rsidR="00000000" w:rsidRPr="00000000">
              <w:rPr>
                <w:b w:val="1"/>
                <w:sz w:val="32"/>
                <w:szCs w:val="32"/>
              </w:rPr>
              <w:drawing>
                <wp:inline distB="114300" distT="114300" distL="114300" distR="114300">
                  <wp:extent cx="8378708" cy="3872512"/>
                  <wp:effectExtent b="12700" l="12700" r="12700" t="12700"/>
                  <wp:docPr id="5" name="image5.png"/>
                  <a:graphic>
                    <a:graphicData uri="http://schemas.openxmlformats.org/drawingml/2006/picture">
                      <pic:pic>
                        <pic:nvPicPr>
                          <pic:cNvPr id="0" name="image5.png"/>
                          <pic:cNvPicPr preferRelativeResize="0"/>
                        </pic:nvPicPr>
                        <pic:blipFill>
                          <a:blip r:embed="rId22"/>
                          <a:srcRect b="0" l="0" r="0" t="0"/>
                          <a:stretch>
                            <a:fillRect/>
                          </a:stretch>
                        </pic:blipFill>
                        <pic:spPr>
                          <a:xfrm>
                            <a:off x="0" y="0"/>
                            <a:ext cx="8378708" cy="3872512"/>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AC">
            <w:pPr>
              <w:ind w:left="0" w:firstLine="0"/>
              <w:jc w:val="left"/>
              <w:rPr>
                <w:b w:val="1"/>
                <w:sz w:val="32"/>
                <w:szCs w:val="3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D">
            <w:pPr>
              <w:ind w:left="720" w:firstLine="0"/>
              <w:jc w:val="left"/>
              <w:rPr>
                <w:b w:val="1"/>
                <w:sz w:val="32"/>
                <w:szCs w:val="32"/>
              </w:rPr>
            </w:pPr>
            <w:r w:rsidDel="00000000" w:rsidR="00000000" w:rsidRPr="00000000">
              <w:rPr>
                <w:rtl w:val="0"/>
              </w:rPr>
            </w:r>
          </w:p>
          <w:p w:rsidR="00000000" w:rsidDel="00000000" w:rsidP="00000000" w:rsidRDefault="00000000" w:rsidRPr="00000000" w14:paraId="000000AE">
            <w:pPr>
              <w:ind w:left="0" w:firstLine="0"/>
              <w:jc w:val="left"/>
              <w:rPr>
                <w:b w:val="1"/>
                <w:sz w:val="32"/>
                <w:szCs w:val="3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F">
            <w:pPr>
              <w:ind w:left="720" w:firstLine="0"/>
              <w:jc w:val="left"/>
              <w:rPr>
                <w:b w:val="1"/>
                <w:sz w:val="32"/>
                <w:szCs w:val="32"/>
              </w:rPr>
            </w:pPr>
            <w:r w:rsidDel="00000000" w:rsidR="00000000" w:rsidRPr="00000000">
              <w:rPr>
                <w:rtl w:val="0"/>
              </w:rPr>
            </w:r>
          </w:p>
          <w:p w:rsidR="00000000" w:rsidDel="00000000" w:rsidP="00000000" w:rsidRDefault="00000000" w:rsidRPr="00000000" w14:paraId="000000B0">
            <w:pPr>
              <w:ind w:left="720" w:firstLine="0"/>
              <w:jc w:val="left"/>
              <w:rPr>
                <w:b w:val="1"/>
                <w:sz w:val="32"/>
                <w:szCs w:val="32"/>
              </w:rPr>
            </w:pPr>
            <w:r w:rsidDel="00000000" w:rsidR="00000000" w:rsidRPr="00000000">
              <w:rPr>
                <w:rtl w:val="0"/>
              </w:rPr>
            </w:r>
          </w:p>
          <w:p w:rsidR="00000000" w:rsidDel="00000000" w:rsidP="00000000" w:rsidRDefault="00000000" w:rsidRPr="00000000" w14:paraId="000000B1">
            <w:pPr>
              <w:ind w:left="720" w:firstLine="0"/>
              <w:jc w:val="center"/>
              <w:rPr>
                <w:b w:val="1"/>
                <w:sz w:val="32"/>
                <w:szCs w:val="32"/>
              </w:rPr>
            </w:pPr>
            <w:hyperlink r:id="rId23">
              <w:r w:rsidDel="00000000" w:rsidR="00000000" w:rsidRPr="00000000">
                <w:rPr>
                  <w:b w:val="1"/>
                  <w:color w:val="1155cc"/>
                  <w:sz w:val="32"/>
                  <w:szCs w:val="32"/>
                  <w:u w:val="single"/>
                </w:rPr>
                <w:drawing>
                  <wp:inline distB="114300" distT="114300" distL="114300" distR="114300">
                    <wp:extent cx="3519488" cy="1226709"/>
                    <wp:effectExtent b="12700" l="12700" r="12700" t="12700"/>
                    <wp:docPr id="7" name="image6.png"/>
                    <a:graphic>
                      <a:graphicData uri="http://schemas.openxmlformats.org/drawingml/2006/picture">
                        <pic:pic>
                          <pic:nvPicPr>
                            <pic:cNvPr id="0" name="image6.png"/>
                            <pic:cNvPicPr preferRelativeResize="0"/>
                          </pic:nvPicPr>
                          <pic:blipFill>
                            <a:blip r:embed="rId24"/>
                            <a:srcRect b="0" l="0" r="0" t="0"/>
                            <a:stretch>
                              <a:fillRect/>
                            </a:stretch>
                          </pic:blipFill>
                          <pic:spPr>
                            <a:xfrm>
                              <a:off x="0" y="0"/>
                              <a:ext cx="3519488" cy="1226709"/>
                            </a:xfrm>
                            <a:prstGeom prst="rect"/>
                            <a:ln w="12700">
                              <a:solidFill>
                                <a:srgbClr val="0C343D"/>
                              </a:solidFill>
                              <a:prstDash val="solid"/>
                            </a:ln>
                          </pic:spPr>
                        </pic:pic>
                      </a:graphicData>
                    </a:graphic>
                  </wp:inline>
                </w:drawing>
              </w:r>
            </w:hyperlink>
            <w:r w:rsidDel="00000000" w:rsidR="00000000" w:rsidRPr="00000000">
              <w:rPr>
                <w:rtl w:val="0"/>
              </w:rPr>
            </w:r>
          </w:p>
          <w:p w:rsidR="00000000" w:rsidDel="00000000" w:rsidP="00000000" w:rsidRDefault="00000000" w:rsidRPr="00000000" w14:paraId="000000B2">
            <w:pPr>
              <w:ind w:left="720" w:firstLine="0"/>
              <w:jc w:val="left"/>
              <w:rPr>
                <w:sz w:val="32"/>
                <w:szCs w:val="32"/>
              </w:rPr>
            </w:pPr>
            <w:r w:rsidDel="00000000" w:rsidR="00000000" w:rsidRPr="00000000">
              <w:rPr>
                <w:rtl w:val="0"/>
              </w:rPr>
            </w:r>
          </w:p>
          <w:p w:rsidR="00000000" w:rsidDel="00000000" w:rsidP="00000000" w:rsidRDefault="00000000" w:rsidRPr="00000000" w14:paraId="000000B3">
            <w:pPr>
              <w:ind w:left="90" w:firstLine="0"/>
              <w:jc w:val="left"/>
              <w:rPr>
                <w:sz w:val="32"/>
                <w:szCs w:val="32"/>
              </w:rPr>
            </w:pPr>
            <w:r w:rsidDel="00000000" w:rsidR="00000000" w:rsidRPr="00000000">
              <w:rPr>
                <w:sz w:val="32"/>
                <w:szCs w:val="32"/>
                <w:rtl w:val="0"/>
              </w:rPr>
              <w:t xml:space="preserve">Create a free login at </w:t>
            </w:r>
            <w:hyperlink r:id="rId25">
              <w:r w:rsidDel="00000000" w:rsidR="00000000" w:rsidRPr="00000000">
                <w:rPr>
                  <w:color w:val="1155cc"/>
                  <w:sz w:val="32"/>
                  <w:szCs w:val="32"/>
                  <w:u w:val="single"/>
                  <w:rtl w:val="0"/>
                </w:rPr>
                <w:t xml:space="preserve">Consensus.app</w:t>
              </w:r>
            </w:hyperlink>
            <w:r w:rsidDel="00000000" w:rsidR="00000000" w:rsidRPr="00000000">
              <w:rPr>
                <w:sz w:val="32"/>
                <w:szCs w:val="32"/>
                <w:rtl w:val="0"/>
              </w:rPr>
              <w:t xml:space="preserve"> to compare experts’ perspectives on your dilemma. </w:t>
            </w:r>
          </w:p>
          <w:p w:rsidR="00000000" w:rsidDel="00000000" w:rsidP="00000000" w:rsidRDefault="00000000" w:rsidRPr="00000000" w14:paraId="000000B4">
            <w:pPr>
              <w:ind w:left="90" w:firstLine="0"/>
              <w:jc w:val="left"/>
              <w:rPr>
                <w:sz w:val="32"/>
                <w:szCs w:val="32"/>
              </w:rPr>
            </w:pPr>
            <w:r w:rsidDel="00000000" w:rsidR="00000000" w:rsidRPr="00000000">
              <w:rPr>
                <w:sz w:val="32"/>
                <w:szCs w:val="32"/>
                <w:rtl w:val="0"/>
              </w:rPr>
              <w:t xml:space="preserve">Type your ethical dilemma in the form of a yes/no research question and Consensus will generate a list of relevant quotations and academic sources.</w:t>
            </w:r>
          </w:p>
          <w:p w:rsidR="00000000" w:rsidDel="00000000" w:rsidP="00000000" w:rsidRDefault="00000000" w:rsidRPr="00000000" w14:paraId="000000B5">
            <w:pPr>
              <w:ind w:left="90" w:firstLine="0"/>
              <w:jc w:val="left"/>
              <w:rPr>
                <w:sz w:val="32"/>
                <w:szCs w:val="32"/>
              </w:rPr>
            </w:pPr>
            <w:r w:rsidDel="00000000" w:rsidR="00000000" w:rsidRPr="00000000">
              <w:rPr>
                <w:rtl w:val="0"/>
              </w:rPr>
            </w:r>
          </w:p>
          <w:p w:rsidR="00000000" w:rsidDel="00000000" w:rsidP="00000000" w:rsidRDefault="00000000" w:rsidRPr="00000000" w14:paraId="000000B6">
            <w:pPr>
              <w:ind w:left="90" w:firstLine="0"/>
              <w:jc w:val="left"/>
              <w:rPr>
                <w:i w:val="1"/>
                <w:sz w:val="32"/>
                <w:szCs w:val="32"/>
              </w:rPr>
            </w:pPr>
            <w:r w:rsidDel="00000000" w:rsidR="00000000" w:rsidRPr="00000000">
              <w:rPr>
                <w:i w:val="1"/>
                <w:sz w:val="32"/>
                <w:szCs w:val="32"/>
                <w:rtl w:val="0"/>
              </w:rPr>
              <w:t xml:space="preserve">Screenshot of results using a student’s research question from an IB-provided example:</w:t>
            </w:r>
          </w:p>
          <w:p w:rsidR="00000000" w:rsidDel="00000000" w:rsidP="00000000" w:rsidRDefault="00000000" w:rsidRPr="00000000" w14:paraId="000000B7">
            <w:pPr>
              <w:ind w:left="90" w:firstLine="0"/>
              <w:jc w:val="left"/>
              <w:rPr>
                <w:sz w:val="32"/>
                <w:szCs w:val="32"/>
              </w:rPr>
            </w:pPr>
            <w:r w:rsidDel="00000000" w:rsidR="00000000" w:rsidRPr="00000000">
              <w:rPr>
                <w:sz w:val="32"/>
                <w:szCs w:val="32"/>
              </w:rPr>
              <w:drawing>
                <wp:inline distB="114300" distT="114300" distL="114300" distR="114300">
                  <wp:extent cx="11944350" cy="4724400"/>
                  <wp:effectExtent b="12700" l="12700" r="12700" t="12700"/>
                  <wp:docPr id="1" name="image1.png"/>
                  <a:graphic>
                    <a:graphicData uri="http://schemas.openxmlformats.org/drawingml/2006/picture">
                      <pic:pic>
                        <pic:nvPicPr>
                          <pic:cNvPr id="0" name="image1.png"/>
                          <pic:cNvPicPr preferRelativeResize="0"/>
                        </pic:nvPicPr>
                        <pic:blipFill>
                          <a:blip r:embed="rId26"/>
                          <a:srcRect b="0" l="0" r="0" t="0"/>
                          <a:stretch>
                            <a:fillRect/>
                          </a:stretch>
                        </pic:blipFill>
                        <pic:spPr>
                          <a:xfrm>
                            <a:off x="0" y="0"/>
                            <a:ext cx="11944350" cy="47244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8">
            <w:pPr>
              <w:ind w:left="720" w:firstLine="0"/>
              <w:jc w:val="left"/>
              <w:rPr>
                <w:sz w:val="32"/>
                <w:szCs w:val="32"/>
              </w:rPr>
            </w:pPr>
            <w:r w:rsidDel="00000000" w:rsidR="00000000" w:rsidRPr="00000000">
              <w:rPr>
                <w:rtl w:val="0"/>
              </w:rPr>
            </w:r>
          </w:p>
        </w:tc>
      </w:tr>
    </w:tbl>
    <w:p w:rsidR="00000000" w:rsidDel="00000000" w:rsidP="00000000" w:rsidRDefault="00000000" w:rsidRPr="00000000" w14:paraId="000000B9">
      <w:pPr>
        <w:rPr>
          <w:b w:val="1"/>
          <w:sz w:val="32"/>
          <w:szCs w:val="32"/>
        </w:rPr>
      </w:pPr>
      <w:r w:rsidDel="00000000" w:rsidR="00000000" w:rsidRPr="00000000">
        <w:rPr>
          <w:rtl w:val="0"/>
        </w:rPr>
      </w:r>
    </w:p>
    <w:p w:rsidR="00000000" w:rsidDel="00000000" w:rsidP="00000000" w:rsidRDefault="00000000" w:rsidRPr="00000000" w14:paraId="000000BA">
      <w:pPr>
        <w:rPr>
          <w:sz w:val="26"/>
          <w:szCs w:val="26"/>
        </w:rPr>
      </w:pPr>
      <w:r w:rsidDel="00000000" w:rsidR="00000000" w:rsidRPr="00000000">
        <w:rPr>
          <w:rtl w:val="0"/>
        </w:rPr>
      </w:r>
    </w:p>
    <w:p w:rsidR="00000000" w:rsidDel="00000000" w:rsidP="00000000" w:rsidRDefault="00000000" w:rsidRPr="00000000" w14:paraId="000000BB">
      <w:pPr>
        <w:jc w:val="center"/>
        <w:rPr>
          <w:b w:val="1"/>
          <w:sz w:val="32"/>
          <w:szCs w:val="32"/>
        </w:rPr>
      </w:pPr>
      <w:r w:rsidDel="00000000" w:rsidR="00000000" w:rsidRPr="00000000">
        <w:rPr>
          <w:b w:val="1"/>
          <w:sz w:val="32"/>
          <w:szCs w:val="32"/>
          <w:rtl w:val="0"/>
        </w:rPr>
        <w:t xml:space="preserve">Reflective Project Format Options</w:t>
      </w:r>
    </w:p>
    <w:p w:rsidR="00000000" w:rsidDel="00000000" w:rsidP="00000000" w:rsidRDefault="00000000" w:rsidRPr="00000000" w14:paraId="000000BC">
      <w:pPr>
        <w:jc w:val="center"/>
        <w:rPr>
          <w:b w:val="1"/>
          <w:sz w:val="26"/>
          <w:szCs w:val="26"/>
        </w:rPr>
      </w:pPr>
      <w:r w:rsidDel="00000000" w:rsidR="00000000" w:rsidRPr="00000000">
        <w:rPr>
          <w:b w:val="1"/>
          <w:sz w:val="26"/>
          <w:szCs w:val="26"/>
          <w:rtl w:val="0"/>
        </w:rPr>
        <w:t xml:space="preserve">You can choose one of two options: </w:t>
      </w:r>
    </w:p>
    <w:p w:rsidR="00000000" w:rsidDel="00000000" w:rsidP="00000000" w:rsidRDefault="00000000" w:rsidRPr="00000000" w14:paraId="000000BD">
      <w:pPr>
        <w:rPr>
          <w:b w:val="1"/>
          <w:sz w:val="26"/>
          <w:szCs w:val="26"/>
        </w:rPr>
      </w:pPr>
      <w:r w:rsidDel="00000000" w:rsidR="00000000" w:rsidRPr="00000000">
        <w:rPr>
          <w:b w:val="1"/>
          <w:sz w:val="26"/>
          <w:szCs w:val="26"/>
          <w:rtl w:val="0"/>
        </w:rPr>
        <w:t xml:space="preserve">Option 1 </w:t>
      </w:r>
    </w:p>
    <w:p w:rsidR="00000000" w:rsidDel="00000000" w:rsidP="00000000" w:rsidRDefault="00000000" w:rsidRPr="00000000" w14:paraId="000000BE">
      <w:pPr>
        <w:rPr>
          <w:sz w:val="26"/>
          <w:szCs w:val="26"/>
        </w:rPr>
      </w:pPr>
      <w:r w:rsidDel="00000000" w:rsidR="00000000" w:rsidRPr="00000000">
        <w:rPr>
          <w:sz w:val="26"/>
          <w:szCs w:val="26"/>
          <w:rtl w:val="0"/>
        </w:rPr>
        <w:t xml:space="preserve">A written essay (maximum 3000 words) plus reflections (maximum 1000 words) o Reflections on planning and progress form.</w:t>
      </w:r>
    </w:p>
    <w:p w:rsidR="00000000" w:rsidDel="00000000" w:rsidP="00000000" w:rsidRDefault="00000000" w:rsidRPr="00000000" w14:paraId="000000BF">
      <w:pPr>
        <w:rPr>
          <w:b w:val="1"/>
          <w:sz w:val="26"/>
          <w:szCs w:val="26"/>
        </w:rPr>
      </w:pPr>
      <w:r w:rsidDel="00000000" w:rsidR="00000000" w:rsidRPr="00000000">
        <w:rPr>
          <w:b w:val="1"/>
          <w:sz w:val="26"/>
          <w:szCs w:val="26"/>
          <w:rtl w:val="0"/>
        </w:rPr>
        <w:t xml:space="preserve">Option 2</w:t>
      </w:r>
    </w:p>
    <w:p w:rsidR="00000000" w:rsidDel="00000000" w:rsidP="00000000" w:rsidRDefault="00000000" w:rsidRPr="00000000" w14:paraId="000000C0">
      <w:pPr>
        <w:rPr>
          <w:sz w:val="26"/>
          <w:szCs w:val="26"/>
        </w:rPr>
      </w:pPr>
      <w:r w:rsidDel="00000000" w:rsidR="00000000" w:rsidRPr="00000000">
        <w:rPr>
          <w:sz w:val="26"/>
          <w:szCs w:val="26"/>
          <w:rtl w:val="0"/>
        </w:rPr>
        <w:t xml:space="preserve">A written essay (1500 - 2000 words) accompanied by an additional format (film, oral presentation, interview, play, or display), plus reflections (maximum 1000 words) on the Reflections on planning and progress form.</w:t>
      </w:r>
    </w:p>
    <w:p w:rsidR="00000000" w:rsidDel="00000000" w:rsidP="00000000" w:rsidRDefault="00000000" w:rsidRPr="00000000" w14:paraId="000000C1">
      <w:pPr>
        <w:rPr>
          <w:sz w:val="26"/>
          <w:szCs w:val="26"/>
        </w:rPr>
      </w:pPr>
      <w:r w:rsidDel="00000000" w:rsidR="00000000" w:rsidRPr="00000000">
        <w:rPr>
          <w:sz w:val="26"/>
          <w:szCs w:val="26"/>
        </w:rPr>
        <w:drawing>
          <wp:inline distB="114300" distT="114300" distL="114300" distR="114300">
            <wp:extent cx="5943600" cy="2489200"/>
            <wp:effectExtent b="0" l="0" r="0" t="0"/>
            <wp:docPr id="2" name="image2.png"/>
            <a:graphic>
              <a:graphicData uri="http://schemas.openxmlformats.org/drawingml/2006/picture">
                <pic:pic>
                  <pic:nvPicPr>
                    <pic:cNvPr id="0" name="image2.png"/>
                    <pic:cNvPicPr preferRelativeResize="0"/>
                  </pic:nvPicPr>
                  <pic:blipFill>
                    <a:blip r:embed="rId27"/>
                    <a:srcRect b="0" l="0" r="0" t="0"/>
                    <a:stretch>
                      <a:fillRect/>
                    </a:stretch>
                  </pic:blipFill>
                  <pic:spPr>
                    <a:xfrm>
                      <a:off x="0" y="0"/>
                      <a:ext cx="5943600" cy="2489200"/>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jc w:val="center"/>
        <w:rPr>
          <w:b w:val="1"/>
          <w:sz w:val="32"/>
          <w:szCs w:val="32"/>
        </w:rPr>
      </w:pPr>
      <w:r w:rsidDel="00000000" w:rsidR="00000000" w:rsidRPr="00000000">
        <w:rPr>
          <w:rtl w:val="0"/>
        </w:rPr>
      </w:r>
    </w:p>
    <w:p w:rsidR="00000000" w:rsidDel="00000000" w:rsidP="00000000" w:rsidRDefault="00000000" w:rsidRPr="00000000" w14:paraId="000000C3">
      <w:pPr>
        <w:jc w:val="center"/>
        <w:rPr>
          <w:b w:val="1"/>
          <w:sz w:val="32"/>
          <w:szCs w:val="32"/>
        </w:rPr>
      </w:pPr>
      <w:r w:rsidDel="00000000" w:rsidR="00000000" w:rsidRPr="00000000">
        <w:rPr>
          <w:b w:val="1"/>
          <w:sz w:val="32"/>
          <w:szCs w:val="32"/>
          <w:rtl w:val="0"/>
        </w:rPr>
        <w:t xml:space="preserve">Reflective Project Contents</w:t>
      </w:r>
    </w:p>
    <w:p w:rsidR="00000000" w:rsidDel="00000000" w:rsidP="00000000" w:rsidRDefault="00000000" w:rsidRPr="00000000" w14:paraId="000000C4">
      <w:pPr>
        <w:jc w:val="center"/>
        <w:rPr>
          <w:b w:val="1"/>
          <w:sz w:val="26"/>
          <w:szCs w:val="26"/>
        </w:rPr>
      </w:pPr>
      <w:r w:rsidDel="00000000" w:rsidR="00000000" w:rsidRPr="00000000">
        <w:rPr>
          <w:b w:val="1"/>
          <w:sz w:val="26"/>
          <w:szCs w:val="26"/>
          <w:rtl w:val="0"/>
        </w:rPr>
        <w:t xml:space="preserve">The following must be included in the reflective project: </w:t>
      </w:r>
    </w:p>
    <w:p w:rsidR="00000000" w:rsidDel="00000000" w:rsidP="00000000" w:rsidRDefault="00000000" w:rsidRPr="00000000" w14:paraId="000000C5">
      <w:pPr>
        <w:numPr>
          <w:ilvl w:val="0"/>
          <w:numId w:val="3"/>
        </w:numPr>
        <w:ind w:left="720" w:hanging="360"/>
        <w:rPr>
          <w:b w:val="1"/>
          <w:sz w:val="26"/>
          <w:szCs w:val="26"/>
        </w:rPr>
      </w:pPr>
      <w:r w:rsidDel="00000000" w:rsidR="00000000" w:rsidRPr="00000000">
        <w:rPr>
          <w:b w:val="1"/>
          <w:sz w:val="26"/>
          <w:szCs w:val="26"/>
          <w:rtl w:val="0"/>
        </w:rPr>
        <w:t xml:space="preserve">The issue </w:t>
      </w:r>
    </w:p>
    <w:p w:rsidR="00000000" w:rsidDel="00000000" w:rsidP="00000000" w:rsidRDefault="00000000" w:rsidRPr="00000000" w14:paraId="000000C6">
      <w:pPr>
        <w:ind w:left="1440" w:firstLine="0"/>
        <w:rPr>
          <w:sz w:val="26"/>
          <w:szCs w:val="26"/>
        </w:rPr>
      </w:pPr>
      <w:r w:rsidDel="00000000" w:rsidR="00000000" w:rsidRPr="00000000">
        <w:rPr>
          <w:rFonts w:ascii="Arial Unicode MS" w:cs="Arial Unicode MS" w:eastAsia="Arial Unicode MS" w:hAnsi="Arial Unicode MS"/>
          <w:sz w:val="26"/>
          <w:szCs w:val="26"/>
          <w:rtl w:val="0"/>
        </w:rPr>
        <w:t xml:space="preserve">You must explain the issue and place it in context. But the issue itself is not the primary focus of the reflective project. → Putting in context = using a real, concrete example</w:t>
      </w:r>
    </w:p>
    <w:p w:rsidR="00000000" w:rsidDel="00000000" w:rsidP="00000000" w:rsidRDefault="00000000" w:rsidRPr="00000000" w14:paraId="000000C7">
      <w:pPr>
        <w:numPr>
          <w:ilvl w:val="0"/>
          <w:numId w:val="3"/>
        </w:numPr>
        <w:ind w:left="720" w:hanging="360"/>
        <w:rPr>
          <w:b w:val="1"/>
          <w:sz w:val="26"/>
          <w:szCs w:val="26"/>
        </w:rPr>
      </w:pPr>
      <w:r w:rsidDel="00000000" w:rsidR="00000000" w:rsidRPr="00000000">
        <w:rPr>
          <w:b w:val="1"/>
          <w:sz w:val="26"/>
          <w:szCs w:val="26"/>
          <w:rtl w:val="0"/>
        </w:rPr>
        <w:t xml:space="preserve">The ethical dilemma </w:t>
      </w:r>
    </w:p>
    <w:p w:rsidR="00000000" w:rsidDel="00000000" w:rsidP="00000000" w:rsidRDefault="00000000" w:rsidRPr="00000000" w14:paraId="000000C8">
      <w:pPr>
        <w:ind w:left="1440" w:firstLine="0"/>
        <w:rPr>
          <w:sz w:val="26"/>
          <w:szCs w:val="26"/>
        </w:rPr>
      </w:pPr>
      <w:r w:rsidDel="00000000" w:rsidR="00000000" w:rsidRPr="00000000">
        <w:rPr>
          <w:sz w:val="26"/>
          <w:szCs w:val="26"/>
          <w:rtl w:val="0"/>
        </w:rPr>
        <w:t xml:space="preserve">You must examine an ethical dilemma associated with the issue and examine two (or more) perspectives in a fair and equal manner. This is the primary focus of the reflective project. </w:t>
      </w:r>
    </w:p>
    <w:p w:rsidR="00000000" w:rsidDel="00000000" w:rsidP="00000000" w:rsidRDefault="00000000" w:rsidRPr="00000000" w14:paraId="000000C9">
      <w:pPr>
        <w:numPr>
          <w:ilvl w:val="0"/>
          <w:numId w:val="3"/>
        </w:numPr>
        <w:ind w:left="720" w:hanging="360"/>
        <w:rPr>
          <w:b w:val="1"/>
          <w:sz w:val="26"/>
          <w:szCs w:val="26"/>
        </w:rPr>
      </w:pPr>
      <w:r w:rsidDel="00000000" w:rsidR="00000000" w:rsidRPr="00000000">
        <w:rPr>
          <w:b w:val="1"/>
          <w:sz w:val="26"/>
          <w:szCs w:val="26"/>
          <w:rtl w:val="0"/>
        </w:rPr>
        <w:t xml:space="preserve">The research </w:t>
      </w:r>
    </w:p>
    <w:p w:rsidR="00000000" w:rsidDel="00000000" w:rsidP="00000000" w:rsidRDefault="00000000" w:rsidRPr="00000000" w14:paraId="000000CA">
      <w:pPr>
        <w:ind w:left="1440" w:firstLine="0"/>
        <w:rPr>
          <w:sz w:val="26"/>
          <w:szCs w:val="26"/>
        </w:rPr>
      </w:pPr>
      <w:r w:rsidDel="00000000" w:rsidR="00000000" w:rsidRPr="00000000">
        <w:rPr>
          <w:sz w:val="26"/>
          <w:szCs w:val="26"/>
          <w:rtl w:val="0"/>
        </w:rPr>
        <w:t xml:space="preserve">You must provide evidence of research that supports the differing viewpoints on the issue and its ethical dilemma.  </w:t>
      </w:r>
    </w:p>
    <w:p w:rsidR="00000000" w:rsidDel="00000000" w:rsidP="00000000" w:rsidRDefault="00000000" w:rsidRPr="00000000" w14:paraId="000000CB">
      <w:pPr>
        <w:numPr>
          <w:ilvl w:val="0"/>
          <w:numId w:val="3"/>
        </w:numPr>
        <w:ind w:left="720" w:hanging="360"/>
        <w:rPr>
          <w:b w:val="1"/>
          <w:sz w:val="26"/>
          <w:szCs w:val="26"/>
        </w:rPr>
      </w:pPr>
      <w:r w:rsidDel="00000000" w:rsidR="00000000" w:rsidRPr="00000000">
        <w:rPr>
          <w:b w:val="1"/>
          <w:sz w:val="26"/>
          <w:szCs w:val="26"/>
          <w:rtl w:val="0"/>
        </w:rPr>
        <w:t xml:space="preserve">An evaluation </w:t>
      </w:r>
    </w:p>
    <w:p w:rsidR="00000000" w:rsidDel="00000000" w:rsidP="00000000" w:rsidRDefault="00000000" w:rsidRPr="00000000" w14:paraId="000000CC">
      <w:pPr>
        <w:ind w:left="1440" w:firstLine="0"/>
        <w:rPr>
          <w:sz w:val="26"/>
          <w:szCs w:val="26"/>
        </w:rPr>
      </w:pPr>
      <w:r w:rsidDel="00000000" w:rsidR="00000000" w:rsidRPr="00000000">
        <w:rPr>
          <w:sz w:val="26"/>
          <w:szCs w:val="26"/>
          <w:rtl w:val="0"/>
        </w:rPr>
        <w:t xml:space="preserve">You must evaluate the viewpoints on the ethical dilemma and then articulate their own point of view based on reasoned argument. </w:t>
      </w:r>
    </w:p>
    <w:p w:rsidR="00000000" w:rsidDel="00000000" w:rsidP="00000000" w:rsidRDefault="00000000" w:rsidRPr="00000000" w14:paraId="000000CD">
      <w:pPr>
        <w:numPr>
          <w:ilvl w:val="0"/>
          <w:numId w:val="3"/>
        </w:numPr>
        <w:ind w:left="720" w:hanging="360"/>
        <w:rPr>
          <w:b w:val="1"/>
          <w:sz w:val="26"/>
          <w:szCs w:val="26"/>
        </w:rPr>
      </w:pPr>
      <w:r w:rsidDel="00000000" w:rsidR="00000000" w:rsidRPr="00000000">
        <w:rPr>
          <w:b w:val="1"/>
          <w:sz w:val="26"/>
          <w:szCs w:val="26"/>
          <w:rtl w:val="0"/>
        </w:rPr>
        <w:t xml:space="preserve">References, citations and a bibliography </w:t>
      </w:r>
    </w:p>
    <w:p w:rsidR="00000000" w:rsidDel="00000000" w:rsidP="00000000" w:rsidRDefault="00000000" w:rsidRPr="00000000" w14:paraId="000000CE">
      <w:pPr>
        <w:ind w:left="1440" w:firstLine="0"/>
        <w:rPr>
          <w:sz w:val="26"/>
          <w:szCs w:val="26"/>
        </w:rPr>
      </w:pPr>
      <w:r w:rsidDel="00000000" w:rsidR="00000000" w:rsidRPr="00000000">
        <w:rPr>
          <w:sz w:val="26"/>
          <w:szCs w:val="26"/>
          <w:rtl w:val="0"/>
        </w:rPr>
        <w:t xml:space="preserve">The reflective project is an academic piece of work and should be presented as such. References, citations and a bibliography ensure intellectual honesty and allow the readers to access the evidence themselves. You should use a consistent style of referencing throughout the reflective project.  </w:t>
      </w:r>
    </w:p>
    <w:p w:rsidR="00000000" w:rsidDel="00000000" w:rsidP="00000000" w:rsidRDefault="00000000" w:rsidRPr="00000000" w14:paraId="000000CF">
      <w:pPr>
        <w:ind w:left="1440" w:firstLine="0"/>
        <w:rPr>
          <w:sz w:val="26"/>
          <w:szCs w:val="26"/>
        </w:rPr>
      </w:pPr>
      <w:r w:rsidDel="00000000" w:rsidR="00000000" w:rsidRPr="00000000">
        <w:rPr>
          <w:sz w:val="26"/>
          <w:szCs w:val="26"/>
          <w:rtl w:val="0"/>
        </w:rPr>
        <w:t xml:space="preserve">Appendices, footnotes and endnotes are not necessary but if you choose to use them you should do so appropriately.  </w:t>
      </w:r>
    </w:p>
    <w:p w:rsidR="00000000" w:rsidDel="00000000" w:rsidP="00000000" w:rsidRDefault="00000000" w:rsidRPr="00000000" w14:paraId="000000D0">
      <w:pPr>
        <w:numPr>
          <w:ilvl w:val="0"/>
          <w:numId w:val="3"/>
        </w:numPr>
        <w:ind w:left="720" w:hanging="360"/>
        <w:rPr>
          <w:b w:val="1"/>
          <w:sz w:val="26"/>
          <w:szCs w:val="26"/>
        </w:rPr>
      </w:pPr>
      <w:r w:rsidDel="00000000" w:rsidR="00000000" w:rsidRPr="00000000">
        <w:rPr>
          <w:b w:val="1"/>
          <w:sz w:val="26"/>
          <w:szCs w:val="26"/>
          <w:rtl w:val="0"/>
        </w:rPr>
        <w:t xml:space="preserve">The RPPF  </w:t>
      </w:r>
    </w:p>
    <w:p w:rsidR="00000000" w:rsidDel="00000000" w:rsidP="00000000" w:rsidRDefault="00000000" w:rsidRPr="00000000" w14:paraId="000000D1">
      <w:pPr>
        <w:ind w:left="1440" w:firstLine="0"/>
        <w:rPr>
          <w:sz w:val="26"/>
          <w:szCs w:val="26"/>
        </w:rPr>
      </w:pPr>
      <w:r w:rsidDel="00000000" w:rsidR="00000000" w:rsidRPr="00000000">
        <w:rPr>
          <w:sz w:val="26"/>
          <w:szCs w:val="26"/>
          <w:rtl w:val="0"/>
        </w:rPr>
        <w:t xml:space="preserve">The RPPF requires you to reflect on the challenges encountered during the reflective project, how these can be overcome (looking forward to the next stage of the reflective project), or how they were overcome and what was learnt from the process and the changes in approach.  </w:t>
      </w:r>
    </w:p>
    <w:p w:rsidR="00000000" w:rsidDel="00000000" w:rsidP="00000000" w:rsidRDefault="00000000" w:rsidRPr="00000000" w14:paraId="000000D2">
      <w:pPr>
        <w:ind w:left="1440" w:firstLine="0"/>
        <w:rPr>
          <w:sz w:val="26"/>
          <w:szCs w:val="26"/>
        </w:rPr>
      </w:pPr>
      <w:r w:rsidDel="00000000" w:rsidR="00000000" w:rsidRPr="00000000">
        <w:rPr>
          <w:sz w:val="26"/>
          <w:szCs w:val="26"/>
          <w:rtl w:val="0"/>
        </w:rPr>
        <w:t xml:space="preserve">The RPPF is used to formally assess Criterion E: Engagement and reflection. It also acts as a record to support the authenticity of your work. Each entry on the RPPF is informed by a meeting with your supervisor, where progress, planning and issues are discussed. </w:t>
      </w:r>
    </w:p>
    <w:p w:rsidR="00000000" w:rsidDel="00000000" w:rsidP="00000000" w:rsidRDefault="00000000" w:rsidRPr="00000000" w14:paraId="000000D3">
      <w:pPr>
        <w:ind w:left="1440" w:firstLine="0"/>
        <w:rPr>
          <w:sz w:val="26"/>
          <w:szCs w:val="26"/>
        </w:rPr>
      </w:pPr>
      <w:r w:rsidDel="00000000" w:rsidR="00000000" w:rsidRPr="00000000">
        <w:rPr>
          <w:rtl w:val="0"/>
        </w:rPr>
      </w:r>
    </w:p>
    <w:p w:rsidR="00000000" w:rsidDel="00000000" w:rsidP="00000000" w:rsidRDefault="00000000" w:rsidRPr="00000000" w14:paraId="000000D4">
      <w:pPr>
        <w:ind w:left="1440" w:firstLine="0"/>
        <w:rPr>
          <w:sz w:val="26"/>
          <w:szCs w:val="26"/>
        </w:rPr>
      </w:pPr>
      <w:r w:rsidDel="00000000" w:rsidR="00000000" w:rsidRPr="00000000">
        <w:rPr>
          <w:rtl w:val="0"/>
        </w:rPr>
      </w:r>
    </w:p>
    <w:p w:rsidR="00000000" w:rsidDel="00000000" w:rsidP="00000000" w:rsidRDefault="00000000" w:rsidRPr="00000000" w14:paraId="000000D5">
      <w:pPr>
        <w:ind w:left="1440" w:firstLine="0"/>
        <w:jc w:val="center"/>
        <w:rPr>
          <w:b w:val="1"/>
          <w:sz w:val="32"/>
          <w:szCs w:val="32"/>
        </w:rPr>
      </w:pPr>
      <w:r w:rsidDel="00000000" w:rsidR="00000000" w:rsidRPr="00000000">
        <w:rPr>
          <w:b w:val="1"/>
          <w:sz w:val="32"/>
          <w:szCs w:val="32"/>
          <w:rtl w:val="0"/>
        </w:rPr>
        <w:t xml:space="preserve">Reflective Project Scoring Criteria</w:t>
      </w:r>
    </w:p>
    <w:p w:rsidR="00000000" w:rsidDel="00000000" w:rsidP="00000000" w:rsidRDefault="00000000" w:rsidRPr="00000000" w14:paraId="000000D6">
      <w:pPr>
        <w:ind w:left="1440" w:firstLine="0"/>
        <w:rPr>
          <w:sz w:val="26"/>
          <w:szCs w:val="26"/>
        </w:rPr>
      </w:pPr>
      <w:r w:rsidDel="00000000" w:rsidR="00000000" w:rsidRPr="00000000">
        <w:rPr>
          <w:sz w:val="26"/>
          <w:szCs w:val="26"/>
        </w:rPr>
        <w:drawing>
          <wp:inline distB="114300" distT="114300" distL="114300" distR="114300">
            <wp:extent cx="5200650" cy="4067175"/>
            <wp:effectExtent b="0" l="0" r="0" t="0"/>
            <wp:docPr id="6" name="image3.png"/>
            <a:graphic>
              <a:graphicData uri="http://schemas.openxmlformats.org/drawingml/2006/picture">
                <pic:pic>
                  <pic:nvPicPr>
                    <pic:cNvPr id="0" name="image3.png"/>
                    <pic:cNvPicPr preferRelativeResize="0"/>
                  </pic:nvPicPr>
                  <pic:blipFill>
                    <a:blip r:embed="rId28"/>
                    <a:srcRect b="0" l="0" r="0" t="0"/>
                    <a:stretch>
                      <a:fillRect/>
                    </a:stretch>
                  </pic:blipFill>
                  <pic:spPr>
                    <a:xfrm>
                      <a:off x="0" y="0"/>
                      <a:ext cx="5200650" cy="4067175"/>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ungsuh"/>
  <w:font w:name="Arial Unicode MS"/>
  <w:font w:name="Calibri"/>
  <w:font w:name="Wingding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elicit.org/" TargetMode="External"/><Relationship Id="rId22" Type="http://schemas.openxmlformats.org/officeDocument/2006/relationships/image" Target="media/image5.png"/><Relationship Id="rId21" Type="http://schemas.openxmlformats.org/officeDocument/2006/relationships/hyperlink" Target="https://docs.google.com/document/d/1AALxV61Rxjuam-5Jh7Qr_IfL06VMs78_3UdStRNjueE/edit?usp=sharing" TargetMode="External"/><Relationship Id="rId24" Type="http://schemas.openxmlformats.org/officeDocument/2006/relationships/image" Target="media/image6.png"/><Relationship Id="rId23" Type="http://schemas.openxmlformats.org/officeDocument/2006/relationships/hyperlink" Target="https://consensus.app/searc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26" Type="http://schemas.openxmlformats.org/officeDocument/2006/relationships/image" Target="media/image1.png"/><Relationship Id="rId25" Type="http://schemas.openxmlformats.org/officeDocument/2006/relationships/hyperlink" Target="https://consensus.app/search/" TargetMode="External"/><Relationship Id="rId28" Type="http://schemas.openxmlformats.org/officeDocument/2006/relationships/image" Target="media/image3.png"/><Relationship Id="rId27" Type="http://schemas.openxmlformats.org/officeDocument/2006/relationships/image" Target="media/image2.png"/><Relationship Id="rId5" Type="http://schemas.openxmlformats.org/officeDocument/2006/relationships/styles" Target="styles.xml"/><Relationship Id="rId6" Type="http://schemas.openxmlformats.org/officeDocument/2006/relationships/hyperlink" Target="https://drive.google.com/file/d/1Gfy1LpqKK6Ri5jUUw_DjxFHE3LSkpOfK/view?usp=sharing" TargetMode="External"/><Relationship Id="rId7" Type="http://schemas.openxmlformats.org/officeDocument/2006/relationships/hyperlink" Target="https://lamar.mywconline.com/" TargetMode="External"/><Relationship Id="rId8" Type="http://schemas.openxmlformats.org/officeDocument/2006/relationships/hyperlink" Target="https://wakelet.com/wake/xXfGjSKsDbb9YHejJQEG-" TargetMode="External"/><Relationship Id="rId11" Type="http://schemas.openxmlformats.org/officeDocument/2006/relationships/hyperlink" Target="https://drive.google.com/file/d/1hmxfHRowfCxrTQDDb7OzlJw95XB-1Ggy/view?usp=share_link" TargetMode="External"/><Relationship Id="rId10" Type="http://schemas.openxmlformats.org/officeDocument/2006/relationships/hyperlink" Target="https://drive.google.com/file/d/1Gfy1LpqKK6Ri5jUUw_DjxFHE3LSkpOfK/view?usp=sharing" TargetMode="External"/><Relationship Id="rId13" Type="http://schemas.openxmlformats.org/officeDocument/2006/relationships/hyperlink" Target="https://halan.sdp.sirsi.net/client/en_US/hou/search/patronlogin/http:$002f$002fhalan.sdp.sirsi.net$002fclient$002fen_US$002fhou$002fsearch$002faccount$003f/" TargetMode="External"/><Relationship Id="rId12" Type="http://schemas.openxmlformats.org/officeDocument/2006/relationships/hyperlink" Target="https://drive.google.com/file/d/1hmxfHRowfCxrTQDDb7OzlJw95XB-1Ggy/view?usp=share_link" TargetMode="External"/><Relationship Id="rId15" Type="http://schemas.openxmlformats.org/officeDocument/2006/relationships/hyperlink" Target="https://houstonlibrary.org/az.php" TargetMode="External"/><Relationship Id="rId14" Type="http://schemas.openxmlformats.org/officeDocument/2006/relationships/image" Target="media/image4.png"/><Relationship Id="rId17" Type="http://schemas.openxmlformats.org/officeDocument/2006/relationships/image" Target="media/image7.png"/><Relationship Id="rId16" Type="http://schemas.openxmlformats.org/officeDocument/2006/relationships/hyperlink" Target="https://elicit.org/" TargetMode="External"/><Relationship Id="rId19" Type="http://schemas.openxmlformats.org/officeDocument/2006/relationships/image" Target="media/image8.png"/><Relationship Id="rId18" Type="http://schemas.openxmlformats.org/officeDocument/2006/relationships/hyperlink" Target="https://elici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